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3751" w14:textId="7070FDDD" w:rsidR="009E2014" w:rsidRDefault="009E2014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E0FBA">
        <w:rPr>
          <w:b/>
          <w:noProof/>
          <w:sz w:val="20"/>
          <w:szCs w:val="20"/>
        </w:rPr>
        <w:drawing>
          <wp:inline distT="0" distB="0" distL="0" distR="0" wp14:anchorId="588EFB10" wp14:editId="00426FA1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7F50A" w14:textId="77777777" w:rsidR="009E2014" w:rsidRDefault="009E2014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41E7E5A" w14:textId="0640796E"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14:paraId="30E22514" w14:textId="77777777" w:rsidR="004933EC" w:rsidRPr="00323F2F" w:rsidRDefault="00323F2F" w:rsidP="004933E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F2F">
        <w:rPr>
          <w:rFonts w:ascii="Times New Roman" w:hAnsi="Times New Roman"/>
          <w:b/>
          <w:sz w:val="28"/>
          <w:szCs w:val="28"/>
        </w:rPr>
        <w:t>БОБРОВИЧСКОГО СЕЛЬСКОГО ПОСЕЛЕНИЯ ЕЛЬНИНСКОГО РАЙОНА СМОЛЕНСКОЙ ОБЛАСТИ</w:t>
      </w:r>
    </w:p>
    <w:p w14:paraId="6EB536B2" w14:textId="77777777"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14:paraId="390040FA" w14:textId="6D4A6CAC" w:rsidR="004933EC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14:paraId="5B37F8DF" w14:textId="77777777" w:rsidR="003354E8" w:rsidRPr="00802398" w:rsidRDefault="003354E8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14:paraId="59C98977" w14:textId="1901994B" w:rsidR="004933EC" w:rsidRPr="00802398" w:rsidRDefault="004933EC" w:rsidP="00A8476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>от</w:t>
      </w:r>
      <w:r w:rsidR="00A8476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F1928">
        <w:rPr>
          <w:rFonts w:ascii="Times New Roman" w:hAnsi="Times New Roman"/>
          <w:bCs/>
          <w:kern w:val="28"/>
          <w:sz w:val="28"/>
          <w:szCs w:val="28"/>
        </w:rPr>
        <w:t>06.06.2024</w:t>
      </w:r>
      <w:r w:rsidR="00A84761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A84761">
        <w:rPr>
          <w:rFonts w:ascii="Times New Roman" w:hAnsi="Times New Roman"/>
          <w:bCs/>
          <w:kern w:val="28"/>
          <w:sz w:val="28"/>
          <w:szCs w:val="28"/>
        </w:rPr>
        <w:t>01</w:t>
      </w:r>
    </w:p>
    <w:p w14:paraId="23AB817C" w14:textId="77777777" w:rsidR="004933EC" w:rsidRPr="00802398" w:rsidRDefault="004933EC" w:rsidP="004933E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3354E8" w:rsidRPr="003354E8" w14:paraId="4F237AEE" w14:textId="77777777" w:rsidTr="00535211">
        <w:trPr>
          <w:trHeight w:val="13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BF9CBF8" w14:textId="77777777" w:rsidR="003354E8" w:rsidRPr="003354E8" w:rsidRDefault="003354E8" w:rsidP="003354E8">
            <w:pPr>
              <w:widowControl w:val="0"/>
              <w:suppressAutoHyphens/>
              <w:autoSpaceDE w:val="0"/>
              <w:ind w:right="-108" w:firstLine="0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3354E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     утверждении      Положения          о согласовании и утверждении уставов казачьих обществ, создаваемых (действующих) на территории Бобровичского сельского поселения Ельнинского района Смоленской области </w:t>
            </w:r>
          </w:p>
          <w:p w14:paraId="7912BC7C" w14:textId="77777777" w:rsidR="003354E8" w:rsidRPr="003354E8" w:rsidRDefault="003354E8" w:rsidP="003354E8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5ED5E79E" w14:textId="77777777" w:rsidR="003354E8" w:rsidRPr="003354E8" w:rsidRDefault="003354E8" w:rsidP="003354E8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1F2FD0D5" w14:textId="180807B9" w:rsidR="003354E8" w:rsidRDefault="003354E8" w:rsidP="003354E8">
      <w:pPr>
        <w:widowControl w:val="0"/>
        <w:suppressAutoHyphens/>
        <w:ind w:right="-1" w:firstLine="426"/>
        <w:rPr>
          <w:rFonts w:ascii="Times New Roman" w:hAnsi="Times New Roman"/>
          <w:color w:val="000000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  <w:lang w:eastAsia="zh-CN"/>
        </w:rPr>
        <w:t xml:space="preserve"> В соответствии с пунктами 3.6-2 и 3.6-3 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 </w:t>
      </w:r>
    </w:p>
    <w:p w14:paraId="071CF570" w14:textId="77777777" w:rsidR="00F45732" w:rsidRDefault="00F45732" w:rsidP="003354E8">
      <w:pPr>
        <w:widowControl w:val="0"/>
        <w:suppressAutoHyphens/>
        <w:ind w:right="-1" w:firstLine="426"/>
        <w:rPr>
          <w:rFonts w:ascii="Times New Roman" w:hAnsi="Times New Roman"/>
          <w:color w:val="000000"/>
          <w:sz w:val="28"/>
          <w:szCs w:val="28"/>
        </w:rPr>
      </w:pPr>
    </w:p>
    <w:p w14:paraId="086B4317" w14:textId="180E6828" w:rsidR="003354E8" w:rsidRPr="00F45732" w:rsidRDefault="00F45732" w:rsidP="00F45732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14:paraId="15F97651" w14:textId="77777777" w:rsidR="003354E8" w:rsidRPr="003354E8" w:rsidRDefault="003354E8" w:rsidP="003354E8">
      <w:pPr>
        <w:widowControl w:val="0"/>
        <w:suppressAutoHyphens/>
        <w:autoSpaceDE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1E3CB44E" w14:textId="2B5C8A83" w:rsidR="003354E8" w:rsidRDefault="003354E8" w:rsidP="003354E8">
      <w:pPr>
        <w:widowControl w:val="0"/>
        <w:suppressAutoHyphens/>
        <w:autoSpaceDE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354E8">
        <w:rPr>
          <w:rFonts w:ascii="Times New Roman" w:hAnsi="Times New Roman"/>
          <w:color w:val="000000"/>
          <w:sz w:val="28"/>
          <w:szCs w:val="28"/>
        </w:rPr>
        <w:t>1. Утвердить прилагаемое Положение о согласовании и утверждении уставов казачьих обществ, создаваемых (действующих) на территории Бобровичского сельского поселения Ельнинского района Смоленской области.</w:t>
      </w:r>
    </w:p>
    <w:p w14:paraId="1E298345" w14:textId="77777777" w:rsidR="003354E8" w:rsidRPr="00534E14" w:rsidRDefault="003354E8" w:rsidP="003354E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F2F">
        <w:rPr>
          <w:rFonts w:ascii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Pr="00323F2F">
        <w:rPr>
          <w:rFonts w:ascii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14:paraId="399DA3CA" w14:textId="77777777" w:rsidR="003354E8" w:rsidRPr="00534E14" w:rsidRDefault="003354E8" w:rsidP="003354E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A15F49" w14:textId="77777777" w:rsidR="003354E8" w:rsidRPr="00802398" w:rsidRDefault="003354E8" w:rsidP="003354E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14:paraId="0DE885F9" w14:textId="440481C0" w:rsidR="003354E8" w:rsidRDefault="003354E8" w:rsidP="003354E8">
      <w:pPr>
        <w:shd w:val="clear" w:color="auto" w:fill="FFFFFF"/>
        <w:ind w:firstLine="0"/>
        <w:jc w:val="left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</w:t>
      </w:r>
    </w:p>
    <w:p w14:paraId="2A196192" w14:textId="06607AA3" w:rsidR="003354E8" w:rsidRPr="003354E8" w:rsidRDefault="003354E8" w:rsidP="003354E8">
      <w:pPr>
        <w:shd w:val="clear" w:color="auto" w:fill="FFFFFF"/>
        <w:ind w:firstLine="0"/>
        <w:jc w:val="left"/>
        <w:rPr>
          <w:rFonts w:ascii="Tahoma" w:hAnsi="Tahoma" w:cs="Tahoma"/>
          <w:b/>
          <w:bCs/>
          <w:color w:val="5F5F5F"/>
          <w:sz w:val="18"/>
          <w:szCs w:val="1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</w:t>
      </w:r>
      <w:r w:rsidRPr="003354E8">
        <w:rPr>
          <w:rFonts w:ascii="Times New Roman" w:hAnsi="Times New Roman"/>
          <w:b/>
          <w:bCs/>
          <w:spacing w:val="-3"/>
          <w:sz w:val="28"/>
          <w:szCs w:val="28"/>
        </w:rPr>
        <w:t xml:space="preserve">  </w:t>
      </w:r>
      <w:r w:rsidRPr="003354E8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3354E8">
        <w:rPr>
          <w:rFonts w:ascii="Times New Roman" w:hAnsi="Times New Roman"/>
          <w:b/>
          <w:bCs/>
          <w:sz w:val="28"/>
          <w:szCs w:val="28"/>
        </w:rPr>
        <w:tab/>
      </w:r>
      <w:r w:rsidRPr="003354E8">
        <w:rPr>
          <w:rFonts w:ascii="Times New Roman" w:hAnsi="Times New Roman"/>
          <w:bCs/>
          <w:sz w:val="28"/>
          <w:szCs w:val="28"/>
        </w:rPr>
        <w:t xml:space="preserve">       Р.Н. Малахова</w:t>
      </w:r>
      <w:r w:rsidRPr="003354E8">
        <w:rPr>
          <w:rFonts w:ascii="Tahoma" w:hAnsi="Tahoma" w:cs="Tahoma"/>
          <w:color w:val="5F5F5F"/>
          <w:sz w:val="18"/>
          <w:szCs w:val="18"/>
        </w:rPr>
        <w:t> </w:t>
      </w:r>
      <w:r w:rsidRPr="003354E8">
        <w:rPr>
          <w:rFonts w:ascii="Tahoma" w:hAnsi="Tahoma" w:cs="Tahoma"/>
          <w:b/>
          <w:bCs/>
          <w:color w:val="5F5F5F"/>
          <w:sz w:val="18"/>
          <w:szCs w:val="18"/>
        </w:rPr>
        <w:t> </w:t>
      </w:r>
    </w:p>
    <w:p w14:paraId="2AC0E5F9" w14:textId="77777777" w:rsidR="003354E8" w:rsidRPr="003354E8" w:rsidRDefault="003354E8" w:rsidP="003354E8">
      <w:pPr>
        <w:shd w:val="clear" w:color="auto" w:fill="FFFFFF"/>
        <w:ind w:firstLine="0"/>
        <w:jc w:val="left"/>
        <w:rPr>
          <w:rFonts w:ascii="Tahoma" w:hAnsi="Tahoma" w:cs="Tahoma"/>
          <w:b/>
          <w:bCs/>
          <w:color w:val="5F5F5F"/>
          <w:sz w:val="18"/>
          <w:szCs w:val="18"/>
        </w:rPr>
      </w:pPr>
    </w:p>
    <w:p w14:paraId="57835791" w14:textId="77777777" w:rsidR="00F45732" w:rsidRDefault="00732000" w:rsidP="00F05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4E8" w:rsidRPr="003354E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33CDFA89" w14:textId="5E3F1895" w:rsidR="003354E8" w:rsidRPr="003354E8" w:rsidRDefault="00F45732" w:rsidP="00F05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732000">
        <w:rPr>
          <w:rFonts w:ascii="Times New Roman" w:hAnsi="Times New Roman"/>
          <w:sz w:val="28"/>
          <w:szCs w:val="28"/>
        </w:rPr>
        <w:t xml:space="preserve">  </w:t>
      </w:r>
      <w:r w:rsidR="00351B08">
        <w:rPr>
          <w:rFonts w:ascii="Times New Roman" w:hAnsi="Times New Roman"/>
          <w:sz w:val="28"/>
          <w:szCs w:val="28"/>
        </w:rPr>
        <w:t xml:space="preserve"> </w:t>
      </w:r>
      <w:r w:rsidR="003354E8" w:rsidRPr="003354E8">
        <w:rPr>
          <w:rFonts w:ascii="Times New Roman" w:hAnsi="Times New Roman"/>
          <w:sz w:val="28"/>
          <w:szCs w:val="28"/>
        </w:rPr>
        <w:t>УТВЕРЖДЕНО</w:t>
      </w:r>
    </w:p>
    <w:p w14:paraId="6E7B39BF" w14:textId="359EF0D5" w:rsidR="00732000" w:rsidRDefault="003354E8" w:rsidP="00F05D7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51B08">
        <w:rPr>
          <w:rFonts w:ascii="Times New Roman" w:hAnsi="Times New Roman"/>
          <w:sz w:val="28"/>
          <w:szCs w:val="28"/>
        </w:rPr>
        <w:t xml:space="preserve">  </w:t>
      </w:r>
      <w:r w:rsidRPr="003354E8">
        <w:rPr>
          <w:rFonts w:ascii="Times New Roman" w:hAnsi="Times New Roman"/>
          <w:sz w:val="28"/>
          <w:szCs w:val="28"/>
        </w:rPr>
        <w:t xml:space="preserve">постановлением </w:t>
      </w:r>
      <w:r w:rsidR="00732000">
        <w:rPr>
          <w:rFonts w:ascii="Times New Roman" w:hAnsi="Times New Roman"/>
          <w:sz w:val="28"/>
          <w:szCs w:val="28"/>
        </w:rPr>
        <w:t>Главы муниципального                                                                                                 образования</w:t>
      </w:r>
      <w:r w:rsidR="00F05D71" w:rsidRPr="00F05D71">
        <w:rPr>
          <w:rFonts w:ascii="Times New Roman" w:hAnsi="Times New Roman"/>
          <w:sz w:val="28"/>
          <w:szCs w:val="28"/>
        </w:rPr>
        <w:t xml:space="preserve">  </w:t>
      </w:r>
      <w:r w:rsidR="00732000">
        <w:rPr>
          <w:rFonts w:ascii="Times New Roman" w:hAnsi="Times New Roman"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>Бобровичского</w:t>
      </w:r>
      <w:r w:rsidR="00F05D71" w:rsidRPr="00F05D71">
        <w:rPr>
          <w:rFonts w:ascii="Times New Roman" w:hAnsi="Times New Roman"/>
          <w:sz w:val="28"/>
          <w:szCs w:val="28"/>
        </w:rPr>
        <w:t xml:space="preserve"> </w:t>
      </w:r>
      <w:r w:rsidR="00351B08">
        <w:rPr>
          <w:rFonts w:ascii="Times New Roman" w:hAnsi="Times New Roman"/>
          <w:sz w:val="28"/>
          <w:szCs w:val="28"/>
        </w:rPr>
        <w:t xml:space="preserve"> </w:t>
      </w:r>
      <w:r w:rsidR="00F05D71" w:rsidRPr="00F05D71">
        <w:rPr>
          <w:rFonts w:ascii="Times New Roman" w:hAnsi="Times New Roman"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>сельского</w:t>
      </w:r>
    </w:p>
    <w:p w14:paraId="6098F589" w14:textId="7B0E1B31" w:rsidR="00F05D71" w:rsidRDefault="003354E8" w:rsidP="00F05D7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 поселения   </w:t>
      </w:r>
      <w:r w:rsidR="00351B08">
        <w:rPr>
          <w:rFonts w:ascii="Times New Roman" w:hAnsi="Times New Roman"/>
          <w:sz w:val="28"/>
          <w:szCs w:val="28"/>
        </w:rPr>
        <w:t xml:space="preserve">   </w:t>
      </w:r>
      <w:r w:rsidRPr="003354E8">
        <w:rPr>
          <w:rFonts w:ascii="Times New Roman" w:hAnsi="Times New Roman"/>
          <w:sz w:val="28"/>
          <w:szCs w:val="28"/>
        </w:rPr>
        <w:t xml:space="preserve">  Ельнинског</w:t>
      </w:r>
      <w:r w:rsidR="00F05D71">
        <w:rPr>
          <w:rFonts w:ascii="Times New Roman" w:hAnsi="Times New Roman"/>
          <w:sz w:val="28"/>
          <w:szCs w:val="28"/>
        </w:rPr>
        <w:t>о</w:t>
      </w:r>
      <w:r w:rsidRPr="003354E8">
        <w:rPr>
          <w:rFonts w:ascii="Times New Roman" w:hAnsi="Times New Roman"/>
          <w:sz w:val="28"/>
          <w:szCs w:val="28"/>
        </w:rPr>
        <w:t xml:space="preserve"> </w:t>
      </w:r>
      <w:r w:rsidR="00F05D71">
        <w:rPr>
          <w:rFonts w:ascii="Times New Roman" w:hAnsi="Times New Roman"/>
          <w:sz w:val="28"/>
          <w:szCs w:val="28"/>
        </w:rPr>
        <w:t xml:space="preserve">       </w:t>
      </w:r>
      <w:r w:rsidRPr="003354E8">
        <w:rPr>
          <w:rFonts w:ascii="Times New Roman" w:hAnsi="Times New Roman"/>
          <w:sz w:val="28"/>
          <w:szCs w:val="28"/>
        </w:rPr>
        <w:t xml:space="preserve">  района    </w:t>
      </w:r>
    </w:p>
    <w:p w14:paraId="4E208EE1" w14:textId="5F8EC34B" w:rsidR="003354E8" w:rsidRPr="003354E8" w:rsidRDefault="003354E8" w:rsidP="00F05D7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Смоленской</w:t>
      </w:r>
      <w:r w:rsidR="00351B08">
        <w:rPr>
          <w:rFonts w:ascii="Times New Roman" w:hAnsi="Times New Roman"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 xml:space="preserve">области </w:t>
      </w:r>
      <w:r w:rsidR="00351B08">
        <w:rPr>
          <w:rFonts w:ascii="Times New Roman" w:hAnsi="Times New Roman"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 xml:space="preserve">от </w:t>
      </w:r>
      <w:r w:rsidR="00F05D71">
        <w:rPr>
          <w:rFonts w:ascii="Times New Roman" w:hAnsi="Times New Roman"/>
          <w:sz w:val="28"/>
          <w:szCs w:val="28"/>
        </w:rPr>
        <w:t>06</w:t>
      </w:r>
      <w:r w:rsidRPr="003354E8">
        <w:rPr>
          <w:rFonts w:ascii="Times New Roman" w:hAnsi="Times New Roman"/>
          <w:sz w:val="28"/>
          <w:szCs w:val="28"/>
        </w:rPr>
        <w:t>.</w:t>
      </w:r>
      <w:r w:rsidR="00F05D71">
        <w:rPr>
          <w:rFonts w:ascii="Times New Roman" w:hAnsi="Times New Roman"/>
          <w:sz w:val="28"/>
          <w:szCs w:val="28"/>
        </w:rPr>
        <w:t>06</w:t>
      </w:r>
      <w:r w:rsidRPr="003354E8">
        <w:rPr>
          <w:rFonts w:ascii="Times New Roman" w:hAnsi="Times New Roman"/>
          <w:sz w:val="28"/>
          <w:szCs w:val="28"/>
        </w:rPr>
        <w:t>.202</w:t>
      </w:r>
      <w:r w:rsidR="00F05D71">
        <w:rPr>
          <w:rFonts w:ascii="Times New Roman" w:hAnsi="Times New Roman"/>
          <w:sz w:val="28"/>
          <w:szCs w:val="28"/>
        </w:rPr>
        <w:t>4</w:t>
      </w:r>
      <w:r w:rsidRPr="003354E8">
        <w:rPr>
          <w:rFonts w:ascii="Times New Roman" w:hAnsi="Times New Roman"/>
          <w:sz w:val="28"/>
          <w:szCs w:val="28"/>
        </w:rPr>
        <w:t xml:space="preserve"> №</w:t>
      </w:r>
      <w:r w:rsidR="00F05D71">
        <w:rPr>
          <w:rFonts w:ascii="Times New Roman" w:hAnsi="Times New Roman"/>
          <w:sz w:val="28"/>
          <w:szCs w:val="28"/>
        </w:rPr>
        <w:t>01</w:t>
      </w:r>
    </w:p>
    <w:p w14:paraId="52161FB6" w14:textId="77777777" w:rsidR="003354E8" w:rsidRPr="003354E8" w:rsidRDefault="003354E8" w:rsidP="003354E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5CB5805" w14:textId="77777777" w:rsidR="003354E8" w:rsidRPr="003354E8" w:rsidRDefault="003354E8" w:rsidP="003354E8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4FC758E" w14:textId="77777777" w:rsidR="003354E8" w:rsidRPr="003354E8" w:rsidRDefault="003354E8" w:rsidP="003354E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354E8">
        <w:rPr>
          <w:rFonts w:ascii="Times New Roman" w:hAnsi="Times New Roman"/>
          <w:b/>
          <w:sz w:val="28"/>
          <w:szCs w:val="28"/>
        </w:rPr>
        <w:t>ПОЛОЖЕНИЕ</w:t>
      </w:r>
    </w:p>
    <w:p w14:paraId="7436BC33" w14:textId="77777777" w:rsidR="003354E8" w:rsidRPr="003354E8" w:rsidRDefault="003354E8" w:rsidP="003354E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354E8">
        <w:rPr>
          <w:rFonts w:ascii="Times New Roman" w:hAnsi="Times New Roman"/>
          <w:b/>
          <w:sz w:val="28"/>
          <w:szCs w:val="28"/>
        </w:rPr>
        <w:t xml:space="preserve">о согласовании и утверждении уставов казачьих обществ, </w:t>
      </w:r>
    </w:p>
    <w:p w14:paraId="72DED4C7" w14:textId="77777777" w:rsidR="003354E8" w:rsidRPr="003354E8" w:rsidRDefault="003354E8" w:rsidP="003354E8">
      <w:pPr>
        <w:ind w:right="-1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54E8">
        <w:rPr>
          <w:rFonts w:ascii="Times New Roman" w:hAnsi="Times New Roman"/>
          <w:b/>
          <w:sz w:val="28"/>
          <w:szCs w:val="28"/>
        </w:rPr>
        <w:t xml:space="preserve">создаваемых (действующих) на территории </w:t>
      </w:r>
      <w:r w:rsidRPr="003354E8">
        <w:rPr>
          <w:rFonts w:ascii="Times New Roman" w:hAnsi="Times New Roman"/>
          <w:b/>
          <w:color w:val="000000"/>
          <w:sz w:val="28"/>
          <w:szCs w:val="28"/>
        </w:rPr>
        <w:t>Бобровичского сельского поселения Ельнинского района Смоленской области</w:t>
      </w:r>
    </w:p>
    <w:p w14:paraId="6995D7FE" w14:textId="77777777" w:rsidR="003354E8" w:rsidRPr="003354E8" w:rsidRDefault="003354E8" w:rsidP="003354E8">
      <w:pPr>
        <w:ind w:firstLine="709"/>
        <w:rPr>
          <w:rFonts w:ascii="Times New Roman" w:hAnsi="Times New Roman"/>
          <w:b/>
          <w:i/>
          <w:sz w:val="28"/>
          <w:szCs w:val="28"/>
        </w:rPr>
      </w:pPr>
    </w:p>
    <w:p w14:paraId="348C154C" w14:textId="77777777" w:rsidR="003354E8" w:rsidRPr="003354E8" w:rsidRDefault="003354E8" w:rsidP="003354E8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1. 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r w:rsidRPr="003354E8">
        <w:rPr>
          <w:rFonts w:ascii="Times New Roman" w:hAnsi="Times New Roman"/>
          <w:color w:val="000000"/>
          <w:sz w:val="28"/>
          <w:szCs w:val="28"/>
        </w:rPr>
        <w:t>Бобровичского сельского поселения Ельнинского района Смоленской области (</w:t>
      </w:r>
      <w:r w:rsidRPr="003354E8">
        <w:rPr>
          <w:rFonts w:ascii="Times New Roman" w:hAnsi="Times New Roman"/>
          <w:sz w:val="28"/>
          <w:szCs w:val="28"/>
        </w:rPr>
        <w:t xml:space="preserve">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 </w:t>
      </w:r>
    </w:p>
    <w:p w14:paraId="7D19DF45" w14:textId="41F9E77E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2. Глава муниципального образования Бобровичского сельского поселения Ельнинского района Смоленской области (далее – Глава муниципального образования)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 xml:space="preserve">согласовывает уставы хуторских, станичных казачьих обществ, создаваемых (действующих) на территориях двух и более сельских поселений, входящих в состав </w:t>
      </w:r>
      <w:r w:rsidR="00351B08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3354E8">
        <w:rPr>
          <w:rFonts w:ascii="Times New Roman" w:hAnsi="Times New Roman"/>
          <w:sz w:val="28"/>
          <w:szCs w:val="28"/>
        </w:rPr>
        <w:t>Ельнинск</w:t>
      </w:r>
      <w:r w:rsidR="00351B08">
        <w:rPr>
          <w:rFonts w:ascii="Times New Roman" w:hAnsi="Times New Roman"/>
          <w:sz w:val="28"/>
          <w:szCs w:val="28"/>
        </w:rPr>
        <w:t>ий</w:t>
      </w:r>
      <w:r w:rsidRPr="003354E8">
        <w:rPr>
          <w:rFonts w:ascii="Times New Roman" w:hAnsi="Times New Roman"/>
          <w:sz w:val="28"/>
          <w:szCs w:val="28"/>
        </w:rPr>
        <w:t xml:space="preserve"> район</w:t>
      </w:r>
      <w:r w:rsidR="00351B08">
        <w:rPr>
          <w:rFonts w:ascii="Times New Roman" w:hAnsi="Times New Roman"/>
          <w:sz w:val="28"/>
          <w:szCs w:val="28"/>
        </w:rPr>
        <w:t>»</w:t>
      </w:r>
      <w:r w:rsidRPr="003354E8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14:paraId="64975206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3. Главой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>утверждаются уставы хуторских, станичных казачьих обществ, создаваемых (действующих) на территории Бобровичского сельского поселения Ельнинского района Смоленской области</w:t>
      </w:r>
    </w:p>
    <w:p w14:paraId="1C32A90B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4. Согласование уставов (создаваемых) действующих казачьих обществ осуществляется после:</w:t>
      </w:r>
    </w:p>
    <w:p w14:paraId="5E8BBDF2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14:paraId="3202DA89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14:paraId="328689A5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 xml:space="preserve">представление </w:t>
      </w:r>
      <w:r w:rsidRPr="003354E8">
        <w:rPr>
          <w:rFonts w:ascii="Times New Roman" w:hAnsi="Times New Roman"/>
          <w:sz w:val="28"/>
          <w:szCs w:val="28"/>
        </w:rPr>
        <w:br/>
        <w:t xml:space="preserve">о согласовании устава казачьего общества. </w:t>
      </w:r>
    </w:p>
    <w:p w14:paraId="6E5B4A8B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К указанному представлению прилагаются:</w:t>
      </w:r>
    </w:p>
    <w:p w14:paraId="3F479AE6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354E8">
        <w:rPr>
          <w:rFonts w:ascii="Times New Roman" w:hAnsi="Times New Roman"/>
          <w:sz w:val="28"/>
          <w:szCs w:val="28"/>
          <w:vertAlign w:val="superscript"/>
        </w:rPr>
        <w:t>1</w:t>
      </w:r>
      <w:r w:rsidRPr="003354E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390E52AE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</w:p>
    <w:p w14:paraId="7586B0FA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4B4069DF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3) устав казачьего общества в новой редакции. </w:t>
      </w:r>
    </w:p>
    <w:p w14:paraId="012A5E04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14:paraId="5165764D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354E8">
        <w:rPr>
          <w:rFonts w:ascii="Times New Roman" w:hAnsi="Times New Roman"/>
          <w:sz w:val="28"/>
          <w:szCs w:val="28"/>
          <w:vertAlign w:val="superscript"/>
        </w:rPr>
        <w:t>1</w:t>
      </w:r>
      <w:r w:rsidRPr="003354E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3C784051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14:paraId="6C482848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3) устав казачьего общества. </w:t>
      </w:r>
    </w:p>
    <w:p w14:paraId="273E4F97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7.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14:paraId="1C800A08" w14:textId="77777777" w:rsidR="003354E8" w:rsidRPr="003354E8" w:rsidRDefault="003354E8" w:rsidP="003354E8">
      <w:pPr>
        <w:spacing w:after="1" w:line="240" w:lineRule="atLeast"/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8. Документы, указанные в пунктах 5 и 6 настоящего Положения, в течение   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14:paraId="770D94E4" w14:textId="77777777" w:rsidR="003354E8" w:rsidRPr="003354E8" w:rsidRDefault="003354E8" w:rsidP="003354E8">
      <w:pPr>
        <w:spacing w:after="1" w:line="240" w:lineRule="atLeast"/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b/>
          <w:sz w:val="28"/>
          <w:szCs w:val="28"/>
        </w:rPr>
        <w:br/>
      </w:r>
      <w:r w:rsidRPr="003354E8">
        <w:rPr>
          <w:rFonts w:ascii="Times New Roman" w:hAnsi="Times New Roman"/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14:paraId="5F15F3AD" w14:textId="5B85273C" w:rsidR="003354E8" w:rsidRPr="003354E8" w:rsidRDefault="003354E8" w:rsidP="003354E8">
      <w:pPr>
        <w:spacing w:after="1" w:line="240" w:lineRule="atLeast"/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10. 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Pr="003354E8">
        <w:rPr>
          <w:rFonts w:ascii="Times New Roman" w:hAnsi="Times New Roman"/>
          <w:sz w:val="28"/>
          <w:szCs w:val="28"/>
        </w:rPr>
        <w:br/>
        <w:t xml:space="preserve">в согласовании </w:t>
      </w:r>
      <w:r w:rsidR="00F45732" w:rsidRPr="003354E8">
        <w:rPr>
          <w:rFonts w:ascii="Times New Roman" w:hAnsi="Times New Roman"/>
          <w:sz w:val="28"/>
          <w:szCs w:val="28"/>
        </w:rPr>
        <w:t>устава казачьего</w:t>
      </w:r>
      <w:r w:rsidRPr="003354E8">
        <w:rPr>
          <w:rFonts w:ascii="Times New Roman" w:hAnsi="Times New Roman"/>
          <w:sz w:val="28"/>
          <w:szCs w:val="28"/>
        </w:rPr>
        <w:t xml:space="preserve"> общества, с указанием основания, послужившего причиной для принятия указанного решения.</w:t>
      </w:r>
    </w:p>
    <w:p w14:paraId="68320FA2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11. Основаниями для отказа в согласовании устава действующего казачьего общества являются:</w:t>
      </w:r>
    </w:p>
    <w:p w14:paraId="638EA73F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354E8">
        <w:rPr>
          <w:rFonts w:ascii="Times New Roman" w:hAnsi="Times New Roman"/>
          <w:sz w:val="28"/>
          <w:szCs w:val="28"/>
          <w:vertAlign w:val="superscript"/>
        </w:rPr>
        <w:t>1</w:t>
      </w:r>
      <w:r w:rsidRPr="003354E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</w:t>
      </w:r>
    </w:p>
    <w:p w14:paraId="72B2FD37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</w:p>
    <w:p w14:paraId="57A9254F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сфере деятельности некоммерческих организаций, а также уставом казачьего общества;</w:t>
      </w:r>
    </w:p>
    <w:p w14:paraId="0F092B22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14:paraId="6DC86C40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14:paraId="3CEDB63B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12. Основаниями для отказа в согласовании устава создаваемого казачьего общества являются:</w:t>
      </w:r>
    </w:p>
    <w:p w14:paraId="0674CD54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3354E8">
        <w:rPr>
          <w:rFonts w:ascii="Times New Roman" w:hAnsi="Times New Roman"/>
          <w:sz w:val="28"/>
          <w:szCs w:val="28"/>
        </w:rPr>
        <w:br/>
        <w:t>главами 4 и 9</w:t>
      </w:r>
      <w:r w:rsidRPr="003354E8">
        <w:rPr>
          <w:rFonts w:ascii="Times New Roman" w:hAnsi="Times New Roman"/>
          <w:sz w:val="28"/>
          <w:szCs w:val="28"/>
          <w:vertAlign w:val="superscript"/>
        </w:rPr>
        <w:t>1</w:t>
      </w:r>
      <w:r w:rsidRPr="003354E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49F5C577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14:paraId="74A537AD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14:paraId="0155D2B3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 xml:space="preserve">представления </w:t>
      </w:r>
      <w:r w:rsidRPr="003354E8">
        <w:rPr>
          <w:rFonts w:ascii="Times New Roman" w:hAnsi="Times New Roman"/>
          <w:sz w:val="28"/>
          <w:szCs w:val="28"/>
        </w:rPr>
        <w:br/>
        <w:t>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14:paraId="5480D167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– 12 настоящего Положения.</w:t>
      </w:r>
    </w:p>
    <w:p w14:paraId="6CEE34FB" w14:textId="74EA1B24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</w:t>
      </w:r>
      <w:r w:rsidR="00F45732" w:rsidRPr="003354E8">
        <w:rPr>
          <w:rFonts w:ascii="Times New Roman" w:hAnsi="Times New Roman"/>
          <w:sz w:val="28"/>
          <w:szCs w:val="28"/>
        </w:rPr>
        <w:t>и 6</w:t>
      </w:r>
      <w:r w:rsidRPr="003354E8">
        <w:rPr>
          <w:rFonts w:ascii="Times New Roman" w:hAnsi="Times New Roman"/>
          <w:sz w:val="28"/>
          <w:szCs w:val="28"/>
        </w:rPr>
        <w:t> настоящего Положения, не ограничено.</w:t>
      </w:r>
    </w:p>
    <w:p w14:paraId="09738151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14.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 xml:space="preserve">представление об утверждении устава казачьего общества. </w:t>
      </w:r>
    </w:p>
    <w:p w14:paraId="2F34A4EB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К указанному представлению прилагаются:</w:t>
      </w:r>
    </w:p>
    <w:p w14:paraId="11A79075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3354E8">
        <w:rPr>
          <w:rFonts w:ascii="Times New Roman" w:hAnsi="Times New Roman"/>
          <w:sz w:val="28"/>
          <w:szCs w:val="28"/>
          <w:vertAlign w:val="superscript"/>
        </w:rPr>
        <w:t>1</w:t>
      </w:r>
      <w:r w:rsidRPr="003354E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</w:t>
      </w:r>
    </w:p>
    <w:p w14:paraId="645D9E1C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</w:p>
    <w:p w14:paraId="76878E8E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</w:p>
    <w:p w14:paraId="4974DD7D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федеральными законами в сфере деятельности некоммерческих организаций, а также уставом казачьего общества;</w:t>
      </w:r>
    </w:p>
    <w:p w14:paraId="2361E0A6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7CF40AC8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14:paraId="394E89A0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14:paraId="1502996B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15.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14:paraId="1FC44CA1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3354E8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3354E8">
        <w:rPr>
          <w:rFonts w:ascii="Times New Roman" w:hAnsi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14:paraId="48BC7D27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14:paraId="021A11A5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14:paraId="3D239D91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14:paraId="1A60871E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14:paraId="042C404D" w14:textId="77777777" w:rsidR="003354E8" w:rsidRPr="003354E8" w:rsidRDefault="003354E8" w:rsidP="003354E8">
      <w:pPr>
        <w:spacing w:after="1" w:line="240" w:lineRule="atLeast"/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17. Документы, указанные в пунктах 14 и 15 настоящего Положения, </w:t>
      </w:r>
      <w:r w:rsidRPr="003354E8">
        <w:rPr>
          <w:rFonts w:ascii="Times New Roman" w:hAnsi="Times New Roman"/>
          <w:sz w:val="28"/>
          <w:szCs w:val="28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14:paraId="30AB7881" w14:textId="77777777" w:rsidR="003354E8" w:rsidRPr="003354E8" w:rsidRDefault="003354E8" w:rsidP="003354E8">
      <w:pPr>
        <w:spacing w:after="1" w:line="240" w:lineRule="atLeast"/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18. Принятие решения об утверждении либо об отказе в утверждении устава казачьего общества осуществляется Главой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 xml:space="preserve">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14:paraId="3D3ABEFC" w14:textId="0E396984" w:rsidR="003354E8" w:rsidRPr="003354E8" w:rsidRDefault="003354E8" w:rsidP="003354E8">
      <w:pPr>
        <w:spacing w:after="1" w:line="240" w:lineRule="atLeast"/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19. 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</w:t>
      </w:r>
      <w:r w:rsidR="00F45732" w:rsidRPr="003354E8">
        <w:rPr>
          <w:rFonts w:ascii="Times New Roman" w:hAnsi="Times New Roman"/>
          <w:sz w:val="28"/>
          <w:szCs w:val="28"/>
        </w:rPr>
        <w:t>общества,</w:t>
      </w:r>
      <w:r w:rsidRPr="003354E8">
        <w:rPr>
          <w:rFonts w:ascii="Times New Roman" w:hAnsi="Times New Roman"/>
          <w:sz w:val="28"/>
          <w:szCs w:val="28"/>
        </w:rPr>
        <w:t xml:space="preserve"> либо об отказе </w:t>
      </w:r>
      <w:r w:rsidRPr="003354E8">
        <w:rPr>
          <w:rFonts w:ascii="Times New Roman" w:hAnsi="Times New Roman"/>
          <w:sz w:val="28"/>
          <w:szCs w:val="28"/>
        </w:rPr>
        <w:br/>
        <w:t>в утверждении устава казачьего общества, с указанием основания, послужившего причиной для принятия указанного решения.</w:t>
      </w:r>
    </w:p>
    <w:p w14:paraId="11BDA663" w14:textId="77777777" w:rsidR="003354E8" w:rsidRPr="003354E8" w:rsidRDefault="003354E8" w:rsidP="003354E8">
      <w:pPr>
        <w:spacing w:after="1" w:line="240" w:lineRule="atLeast"/>
        <w:ind w:firstLine="708"/>
        <w:rPr>
          <w:rFonts w:ascii="Times New Roman" w:hAnsi="Times New Roman"/>
          <w:sz w:val="28"/>
          <w:szCs w:val="28"/>
        </w:rPr>
      </w:pPr>
    </w:p>
    <w:p w14:paraId="33A4D977" w14:textId="77777777" w:rsidR="003354E8" w:rsidRPr="003354E8" w:rsidRDefault="003354E8" w:rsidP="003354E8">
      <w:pPr>
        <w:spacing w:after="1" w:line="240" w:lineRule="atLeast"/>
        <w:ind w:firstLine="708"/>
        <w:rPr>
          <w:rFonts w:ascii="Times New Roman" w:hAnsi="Times New Roman"/>
          <w:sz w:val="28"/>
          <w:szCs w:val="28"/>
        </w:rPr>
      </w:pPr>
    </w:p>
    <w:p w14:paraId="5637783B" w14:textId="77777777" w:rsidR="003354E8" w:rsidRPr="003354E8" w:rsidRDefault="003354E8" w:rsidP="003354E8">
      <w:pPr>
        <w:spacing w:after="1" w:line="240" w:lineRule="atLeast"/>
        <w:ind w:firstLine="708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20. 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14:paraId="290C4CA5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21. На титульном листе утверждаемого устава казачьего общества указываются:</w:t>
      </w:r>
    </w:p>
    <w:p w14:paraId="57E52E48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14:paraId="0E2D5FEB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14:paraId="7DC57317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14:paraId="1ADD2674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14:paraId="3118F59A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22. Основаниями для отказа в утверждении устава действующего казачьего общества являются:</w:t>
      </w:r>
    </w:p>
    <w:p w14:paraId="2592D709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0D502FB1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14:paraId="58424E59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3354E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02C49D41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23. Основаниями для отказа в утверждении устава создаваемого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>казачьего общества являются:</w:t>
      </w:r>
    </w:p>
    <w:p w14:paraId="4BD16FD3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</w:p>
    <w:p w14:paraId="3CBBC7BF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</w:p>
    <w:p w14:paraId="0AEACFEB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 w:rsidRPr="003354E8">
        <w:rPr>
          <w:rFonts w:ascii="Times New Roman" w:hAnsi="Times New Roman"/>
          <w:sz w:val="28"/>
          <w:szCs w:val="28"/>
        </w:rPr>
        <w:br/>
        <w:t>в сфере деятельности некоммерческих организаций;</w:t>
      </w:r>
    </w:p>
    <w:p w14:paraId="6D372291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14:paraId="7735F75A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Pr="003354E8">
        <w:rPr>
          <w:rFonts w:ascii="Times New Roman" w:hAnsi="Times New Roman"/>
          <w:sz w:val="28"/>
          <w:szCs w:val="28"/>
        </w:rPr>
        <w:br/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6C5F4070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24. 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Pr="003354E8">
        <w:rPr>
          <w:rFonts w:ascii="Times New Roman" w:hAnsi="Times New Roman"/>
          <w:b/>
          <w:sz w:val="28"/>
          <w:szCs w:val="28"/>
        </w:rPr>
        <w:t xml:space="preserve"> </w:t>
      </w:r>
      <w:r w:rsidRPr="003354E8">
        <w:rPr>
          <w:rFonts w:ascii="Times New Roman" w:hAnsi="Times New Roman"/>
          <w:sz w:val="28"/>
          <w:szCs w:val="28"/>
        </w:rPr>
        <w:t xml:space="preserve">представления об утверждении устава казачьего общества и документов, предусмотренных </w:t>
      </w:r>
      <w:r w:rsidRPr="003354E8">
        <w:rPr>
          <w:rFonts w:ascii="Times New Roman" w:hAnsi="Times New Roman"/>
          <w:sz w:val="28"/>
          <w:szCs w:val="28"/>
        </w:rPr>
        <w:br/>
        <w:t xml:space="preserve">пунктами 14 и 15 настоящего Положения, при условии устранения оснований, послуживших причиной для принятия указанного решения. </w:t>
      </w:r>
    </w:p>
    <w:p w14:paraId="1D37F590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16 – 23 настоящего Положения.</w:t>
      </w:r>
    </w:p>
    <w:p w14:paraId="06D445F2" w14:textId="77777777" w:rsidR="003354E8" w:rsidRPr="003354E8" w:rsidRDefault="003354E8" w:rsidP="003354E8">
      <w:pPr>
        <w:ind w:firstLine="709"/>
        <w:rPr>
          <w:rFonts w:ascii="Times New Roman" w:hAnsi="Times New Roman"/>
          <w:sz w:val="28"/>
          <w:szCs w:val="28"/>
        </w:rPr>
      </w:pPr>
      <w:r w:rsidRPr="003354E8">
        <w:rPr>
          <w:rFonts w:ascii="Times New Roman" w:hAnsi="Times New Roman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Pr="003354E8">
        <w:rPr>
          <w:rFonts w:ascii="Times New Roman" w:hAnsi="Times New Roman"/>
          <w:sz w:val="28"/>
          <w:szCs w:val="28"/>
        </w:rPr>
        <w:br/>
        <w:t>пунктами 14 и 15 настоящего Положения, не ограничено.</w:t>
      </w:r>
    </w:p>
    <w:p w14:paraId="188C03F9" w14:textId="77777777" w:rsidR="003354E8" w:rsidRPr="003354E8" w:rsidRDefault="003354E8" w:rsidP="003354E8">
      <w:pPr>
        <w:shd w:val="clear" w:color="auto" w:fill="FFFFFF"/>
        <w:ind w:firstLine="0"/>
        <w:rPr>
          <w:rFonts w:ascii="Tahoma" w:hAnsi="Tahoma" w:cs="Tahoma"/>
          <w:b/>
          <w:bCs/>
          <w:color w:val="5F5F5F"/>
          <w:sz w:val="18"/>
          <w:szCs w:val="18"/>
        </w:rPr>
      </w:pPr>
    </w:p>
    <w:p w14:paraId="7572D289" w14:textId="77777777" w:rsidR="003354E8" w:rsidRDefault="003354E8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14:paraId="18002D36" w14:textId="77777777" w:rsidR="003354E8" w:rsidRDefault="003354E8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sectPr w:rsidR="003354E8" w:rsidSect="00A84761">
      <w:headerReference w:type="default" r:id="rId7"/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07F6" w14:textId="77777777" w:rsidR="006A341D" w:rsidRDefault="006A341D" w:rsidP="004012AB">
      <w:r>
        <w:separator/>
      </w:r>
    </w:p>
  </w:endnote>
  <w:endnote w:type="continuationSeparator" w:id="0">
    <w:p w14:paraId="63E2D3AF" w14:textId="77777777" w:rsidR="006A341D" w:rsidRDefault="006A341D" w:rsidP="004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8AB1" w14:textId="77777777" w:rsidR="004012AB" w:rsidRPr="004012AB" w:rsidRDefault="004012AB" w:rsidP="004012AB">
    <w:pPr>
      <w:pStyle w:val="a7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37C0" w14:textId="77777777" w:rsidR="006A341D" w:rsidRDefault="006A341D" w:rsidP="004012AB">
      <w:r>
        <w:separator/>
      </w:r>
    </w:p>
  </w:footnote>
  <w:footnote w:type="continuationSeparator" w:id="0">
    <w:p w14:paraId="1814DAB4" w14:textId="77777777" w:rsidR="006A341D" w:rsidRDefault="006A341D" w:rsidP="0040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286041"/>
      <w:docPartObj>
        <w:docPartGallery w:val="Page Numbers (Top of Page)"/>
        <w:docPartUnique/>
      </w:docPartObj>
    </w:sdtPr>
    <w:sdtContent>
      <w:p w14:paraId="5D2D4B21" w14:textId="232CF342" w:rsidR="00A84761" w:rsidRDefault="00A847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7C428" w14:textId="77777777" w:rsidR="00A84761" w:rsidRDefault="00A847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EC"/>
    <w:rsid w:val="002A5F1A"/>
    <w:rsid w:val="0030782E"/>
    <w:rsid w:val="00323F2F"/>
    <w:rsid w:val="003354E8"/>
    <w:rsid w:val="00351B08"/>
    <w:rsid w:val="00385A60"/>
    <w:rsid w:val="003918B2"/>
    <w:rsid w:val="004012AB"/>
    <w:rsid w:val="004933EC"/>
    <w:rsid w:val="005F2738"/>
    <w:rsid w:val="006A341D"/>
    <w:rsid w:val="00732000"/>
    <w:rsid w:val="008F1928"/>
    <w:rsid w:val="009E2014"/>
    <w:rsid w:val="00A1310B"/>
    <w:rsid w:val="00A84761"/>
    <w:rsid w:val="00AC6E7E"/>
    <w:rsid w:val="00AE1B57"/>
    <w:rsid w:val="00CE0211"/>
    <w:rsid w:val="00CF1EBB"/>
    <w:rsid w:val="00D24E40"/>
    <w:rsid w:val="00D30CFE"/>
    <w:rsid w:val="00DF6007"/>
    <w:rsid w:val="00E1492C"/>
    <w:rsid w:val="00E5354B"/>
    <w:rsid w:val="00F05D71"/>
    <w:rsid w:val="00F45732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9A2E"/>
  <w15:docId w15:val="{D22E11DB-73B2-43C7-8AC1-7898B8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01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1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12A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4</cp:revision>
  <cp:lastPrinted>2024-06-18T08:05:00Z</cp:lastPrinted>
  <dcterms:created xsi:type="dcterms:W3CDTF">2024-06-10T07:22:00Z</dcterms:created>
  <dcterms:modified xsi:type="dcterms:W3CDTF">2024-06-18T08:08:00Z</dcterms:modified>
</cp:coreProperties>
</file>