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48" w:rsidRDefault="00C22C85" w:rsidP="0096226D">
      <w:pPr>
        <w:pStyle w:val="a4"/>
        <w:rPr>
          <w:sz w:val="24"/>
          <w:szCs w:val="24"/>
        </w:rPr>
      </w:pPr>
      <w:r w:rsidRPr="00C22C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2pt;margin-top:-9pt;width:55.3pt;height:63pt;z-index:251658240;visibility:visible" wrapcoords="9924 257 6422 1800 5254 2829 5546 4371 1751 6943 1459 7457 2627 8486 2043 12600 292 16714 0 16971 1168 20057 2335 21343 14886 21343 16638 21343 20432 20829 21600 19286 21600 16714 19849 12600 19265 8486 20432 7457 19557 6429 15762 4371 16346 3086 14886 1543 11384 257 9924 257">
            <v:imagedata r:id="rId7" o:title=""/>
            <w10:wrap type="tight"/>
          </v:shape>
        </w:pict>
      </w:r>
    </w:p>
    <w:p w:rsidR="00516E48" w:rsidRDefault="00516E48" w:rsidP="0096226D">
      <w:pPr>
        <w:pStyle w:val="a4"/>
        <w:rPr>
          <w:sz w:val="24"/>
          <w:szCs w:val="24"/>
        </w:rPr>
      </w:pPr>
    </w:p>
    <w:p w:rsidR="00516E48" w:rsidRDefault="00516E48" w:rsidP="0096226D">
      <w:pPr>
        <w:pStyle w:val="a4"/>
        <w:rPr>
          <w:b/>
          <w:sz w:val="28"/>
          <w:szCs w:val="28"/>
        </w:rPr>
      </w:pPr>
    </w:p>
    <w:p w:rsidR="00516E48" w:rsidRPr="0096226D" w:rsidRDefault="00516E48" w:rsidP="0096226D">
      <w:pPr>
        <w:pStyle w:val="a4"/>
        <w:rPr>
          <w:rFonts w:ascii="Times New Roman" w:hAnsi="Times New Roman"/>
          <w:b/>
          <w:sz w:val="28"/>
          <w:szCs w:val="28"/>
        </w:rPr>
      </w:pPr>
    </w:p>
    <w:p w:rsidR="00516E48" w:rsidRDefault="00516E48" w:rsidP="0096226D">
      <w:pPr>
        <w:pStyle w:val="a4"/>
        <w:jc w:val="center"/>
        <w:rPr>
          <w:rFonts w:ascii="Times New Roman" w:hAnsi="Times New Roman"/>
          <w:b/>
          <w:color w:val="000000"/>
          <w:sz w:val="28"/>
          <w:szCs w:val="28"/>
        </w:rPr>
      </w:pPr>
      <w:r w:rsidRPr="0096226D">
        <w:rPr>
          <w:rFonts w:ascii="Times New Roman" w:hAnsi="Times New Roman"/>
          <w:b/>
          <w:color w:val="000000"/>
          <w:sz w:val="28"/>
          <w:szCs w:val="28"/>
        </w:rPr>
        <w:t>СОВЕТ ДЕПУТАТОВ БОБРОВИЧСКОГО СЕЛЬСКОГО ПОСЕЛЕНИЯ ЕЛЬНИНСКОГО РАЙОНА СМОЛЕНСКОЙ ОБЛАСТИ</w:t>
      </w:r>
    </w:p>
    <w:p w:rsidR="00516E48" w:rsidRPr="0096226D" w:rsidRDefault="00516E48" w:rsidP="0096226D">
      <w:pPr>
        <w:pStyle w:val="a4"/>
        <w:jc w:val="center"/>
        <w:rPr>
          <w:rFonts w:ascii="Times New Roman" w:hAnsi="Times New Roman"/>
          <w:b/>
          <w:color w:val="000000"/>
          <w:sz w:val="28"/>
          <w:szCs w:val="28"/>
        </w:rPr>
      </w:pPr>
    </w:p>
    <w:p w:rsidR="00516E48" w:rsidRPr="0096226D" w:rsidRDefault="00516E48" w:rsidP="0096226D">
      <w:pPr>
        <w:pStyle w:val="a4"/>
        <w:jc w:val="center"/>
        <w:rPr>
          <w:rFonts w:ascii="Times New Roman" w:hAnsi="Times New Roman"/>
          <w:b/>
          <w:color w:val="000000"/>
          <w:spacing w:val="60"/>
          <w:kern w:val="28"/>
          <w:sz w:val="28"/>
          <w:szCs w:val="28"/>
        </w:rPr>
      </w:pPr>
      <w:r w:rsidRPr="0096226D">
        <w:rPr>
          <w:rFonts w:ascii="Times New Roman" w:hAnsi="Times New Roman"/>
          <w:b/>
          <w:color w:val="000000"/>
          <w:spacing w:val="60"/>
          <w:kern w:val="28"/>
          <w:sz w:val="28"/>
          <w:szCs w:val="28"/>
        </w:rPr>
        <w:t>РЕШЕНИЕ</w:t>
      </w:r>
    </w:p>
    <w:p w:rsidR="00516E48" w:rsidRDefault="00516E48" w:rsidP="0096226D">
      <w:pPr>
        <w:pStyle w:val="a4"/>
        <w:rPr>
          <w:rFonts w:ascii="Times New Roman" w:hAnsi="Times New Roman"/>
          <w:color w:val="000000"/>
          <w:sz w:val="28"/>
          <w:szCs w:val="28"/>
        </w:rPr>
      </w:pPr>
      <w:r>
        <w:rPr>
          <w:rFonts w:ascii="Times New Roman" w:hAnsi="Times New Roman"/>
          <w:color w:val="000000"/>
          <w:sz w:val="28"/>
          <w:szCs w:val="28"/>
        </w:rPr>
        <w:t>04.04.2016</w:t>
      </w:r>
      <w:r w:rsidRPr="0096226D">
        <w:rPr>
          <w:rFonts w:ascii="Times New Roman" w:hAnsi="Times New Roman"/>
          <w:color w:val="000000"/>
          <w:sz w:val="28"/>
          <w:szCs w:val="28"/>
        </w:rPr>
        <w:t xml:space="preserve"> г. № </w:t>
      </w:r>
      <w:r>
        <w:rPr>
          <w:rFonts w:ascii="Times New Roman" w:hAnsi="Times New Roman"/>
          <w:color w:val="000000"/>
          <w:sz w:val="28"/>
          <w:szCs w:val="28"/>
        </w:rPr>
        <w:t>6</w:t>
      </w:r>
    </w:p>
    <w:p w:rsidR="00516E48" w:rsidRPr="0096226D" w:rsidRDefault="00516E48" w:rsidP="0096226D">
      <w:pPr>
        <w:pStyle w:val="a4"/>
        <w:rPr>
          <w:rFonts w:ascii="Times New Roman" w:hAnsi="Times New Roman"/>
          <w:color w:val="000000"/>
          <w:sz w:val="28"/>
          <w:szCs w:val="28"/>
        </w:rPr>
      </w:pPr>
    </w:p>
    <w:p w:rsidR="00516E48" w:rsidRDefault="00516E48" w:rsidP="0096226D">
      <w:pPr>
        <w:pStyle w:val="a4"/>
        <w:rPr>
          <w:rFonts w:ascii="Times New Roman" w:hAnsi="Times New Roman"/>
          <w:sz w:val="28"/>
          <w:szCs w:val="28"/>
        </w:rPr>
      </w:pPr>
      <w:r w:rsidRPr="0096226D">
        <w:rPr>
          <w:rFonts w:ascii="Times New Roman" w:hAnsi="Times New Roman"/>
          <w:sz w:val="28"/>
          <w:szCs w:val="28"/>
        </w:rPr>
        <w:t>О</w:t>
      </w:r>
      <w:r>
        <w:rPr>
          <w:rFonts w:ascii="Times New Roman" w:hAnsi="Times New Roman"/>
          <w:sz w:val="28"/>
          <w:szCs w:val="28"/>
        </w:rPr>
        <w:t xml:space="preserve">   </w:t>
      </w:r>
      <w:r w:rsidRPr="0096226D">
        <w:rPr>
          <w:rFonts w:ascii="Times New Roman" w:hAnsi="Times New Roman"/>
          <w:sz w:val="28"/>
          <w:szCs w:val="28"/>
        </w:rPr>
        <w:t xml:space="preserve"> внесении </w:t>
      </w:r>
      <w:r>
        <w:rPr>
          <w:rFonts w:ascii="Times New Roman" w:hAnsi="Times New Roman"/>
          <w:sz w:val="28"/>
          <w:szCs w:val="28"/>
        </w:rPr>
        <w:t xml:space="preserve">    </w:t>
      </w:r>
      <w:r w:rsidRPr="0096226D">
        <w:rPr>
          <w:rFonts w:ascii="Times New Roman" w:hAnsi="Times New Roman"/>
          <w:sz w:val="28"/>
          <w:szCs w:val="28"/>
        </w:rPr>
        <w:t xml:space="preserve">изменений </w:t>
      </w:r>
      <w:r>
        <w:rPr>
          <w:rFonts w:ascii="Times New Roman" w:hAnsi="Times New Roman"/>
          <w:sz w:val="28"/>
          <w:szCs w:val="28"/>
        </w:rPr>
        <w:t xml:space="preserve">   </w:t>
      </w:r>
      <w:r w:rsidRPr="0096226D">
        <w:rPr>
          <w:rFonts w:ascii="Times New Roman" w:hAnsi="Times New Roman"/>
          <w:sz w:val="28"/>
          <w:szCs w:val="28"/>
        </w:rPr>
        <w:t>в</w:t>
      </w:r>
      <w:r>
        <w:rPr>
          <w:rFonts w:ascii="Times New Roman" w:hAnsi="Times New Roman"/>
          <w:sz w:val="28"/>
          <w:szCs w:val="28"/>
        </w:rPr>
        <w:t xml:space="preserve"> </w:t>
      </w:r>
      <w:r w:rsidRPr="0096226D">
        <w:rPr>
          <w:rFonts w:ascii="Times New Roman" w:hAnsi="Times New Roman"/>
          <w:sz w:val="28"/>
          <w:szCs w:val="28"/>
        </w:rPr>
        <w:t xml:space="preserve"> Устав</w:t>
      </w:r>
    </w:p>
    <w:p w:rsidR="00516E48" w:rsidRDefault="00516E48" w:rsidP="0096226D">
      <w:pPr>
        <w:pStyle w:val="a4"/>
        <w:rPr>
          <w:rFonts w:ascii="Times New Roman" w:hAnsi="Times New Roman"/>
          <w:sz w:val="28"/>
          <w:szCs w:val="28"/>
        </w:rPr>
      </w:pPr>
      <w:r w:rsidRPr="0096226D">
        <w:rPr>
          <w:rFonts w:ascii="Times New Roman" w:hAnsi="Times New Roman"/>
          <w:sz w:val="28"/>
          <w:szCs w:val="28"/>
        </w:rPr>
        <w:t>Бобровичского сельского</w:t>
      </w:r>
      <w:r>
        <w:rPr>
          <w:rFonts w:ascii="Times New Roman" w:hAnsi="Times New Roman"/>
          <w:sz w:val="28"/>
          <w:szCs w:val="28"/>
        </w:rPr>
        <w:t xml:space="preserve"> </w:t>
      </w:r>
      <w:r w:rsidRPr="0096226D">
        <w:rPr>
          <w:rFonts w:ascii="Times New Roman" w:hAnsi="Times New Roman"/>
          <w:sz w:val="28"/>
          <w:szCs w:val="28"/>
        </w:rPr>
        <w:t xml:space="preserve"> поселения</w:t>
      </w:r>
    </w:p>
    <w:p w:rsidR="00516E48" w:rsidRDefault="00516E48" w:rsidP="0096226D">
      <w:pPr>
        <w:pStyle w:val="a4"/>
        <w:rPr>
          <w:rFonts w:ascii="Times New Roman" w:hAnsi="Times New Roman"/>
          <w:sz w:val="28"/>
          <w:szCs w:val="28"/>
        </w:rPr>
      </w:pPr>
      <w:r w:rsidRPr="0096226D">
        <w:rPr>
          <w:rFonts w:ascii="Times New Roman" w:hAnsi="Times New Roman"/>
          <w:sz w:val="28"/>
          <w:szCs w:val="28"/>
        </w:rPr>
        <w:t xml:space="preserve">Ельнинского </w:t>
      </w:r>
      <w:r>
        <w:rPr>
          <w:rFonts w:ascii="Times New Roman" w:hAnsi="Times New Roman"/>
          <w:sz w:val="28"/>
          <w:szCs w:val="28"/>
        </w:rPr>
        <w:t xml:space="preserve">   </w:t>
      </w:r>
      <w:r w:rsidRPr="0096226D">
        <w:rPr>
          <w:rFonts w:ascii="Times New Roman" w:hAnsi="Times New Roman"/>
          <w:sz w:val="28"/>
          <w:szCs w:val="28"/>
        </w:rPr>
        <w:t xml:space="preserve">района </w:t>
      </w:r>
      <w:r>
        <w:rPr>
          <w:rFonts w:ascii="Times New Roman" w:hAnsi="Times New Roman"/>
          <w:sz w:val="28"/>
          <w:szCs w:val="28"/>
        </w:rPr>
        <w:t xml:space="preserve">   </w:t>
      </w:r>
      <w:r w:rsidRPr="0096226D">
        <w:rPr>
          <w:rFonts w:ascii="Times New Roman" w:hAnsi="Times New Roman"/>
          <w:sz w:val="28"/>
          <w:szCs w:val="28"/>
        </w:rPr>
        <w:t xml:space="preserve">Смоленской </w:t>
      </w:r>
    </w:p>
    <w:p w:rsidR="00516E48" w:rsidRDefault="00516E48" w:rsidP="0096226D">
      <w:pPr>
        <w:pStyle w:val="a4"/>
        <w:rPr>
          <w:rFonts w:ascii="Times New Roman" w:hAnsi="Times New Roman"/>
          <w:sz w:val="28"/>
          <w:szCs w:val="28"/>
        </w:rPr>
      </w:pPr>
      <w:r w:rsidRPr="0096226D">
        <w:rPr>
          <w:rFonts w:ascii="Times New Roman" w:hAnsi="Times New Roman"/>
          <w:sz w:val="28"/>
          <w:szCs w:val="28"/>
        </w:rPr>
        <w:t>Области</w:t>
      </w:r>
    </w:p>
    <w:p w:rsidR="00516E48" w:rsidRPr="0096226D" w:rsidRDefault="00516E48" w:rsidP="0096226D">
      <w:pPr>
        <w:pStyle w:val="a4"/>
        <w:rPr>
          <w:rFonts w:ascii="Times New Roman" w:hAnsi="Times New Roman"/>
          <w:sz w:val="28"/>
          <w:szCs w:val="28"/>
        </w:rPr>
      </w:pPr>
    </w:p>
    <w:p w:rsidR="00516E48" w:rsidRDefault="00516E48" w:rsidP="0096226D">
      <w:pPr>
        <w:pStyle w:val="a4"/>
        <w:rPr>
          <w:rFonts w:ascii="Times New Roman" w:hAnsi="Times New Roman"/>
          <w:sz w:val="28"/>
          <w:szCs w:val="28"/>
        </w:rPr>
      </w:pPr>
      <w:r w:rsidRPr="0096226D">
        <w:rPr>
          <w:rFonts w:ascii="Times New Roman" w:hAnsi="Times New Roman"/>
          <w:sz w:val="28"/>
          <w:szCs w:val="28"/>
        </w:rPr>
        <w:t xml:space="preserve">Принято </w:t>
      </w:r>
      <w:r>
        <w:rPr>
          <w:rFonts w:ascii="Times New Roman" w:hAnsi="Times New Roman"/>
          <w:sz w:val="28"/>
          <w:szCs w:val="28"/>
        </w:rPr>
        <w:t xml:space="preserve">      </w:t>
      </w:r>
      <w:r w:rsidRPr="0096226D">
        <w:rPr>
          <w:rFonts w:ascii="Times New Roman" w:hAnsi="Times New Roman"/>
          <w:sz w:val="28"/>
          <w:szCs w:val="28"/>
        </w:rPr>
        <w:t xml:space="preserve">Советом </w:t>
      </w:r>
      <w:r>
        <w:rPr>
          <w:rFonts w:ascii="Times New Roman" w:hAnsi="Times New Roman"/>
          <w:sz w:val="28"/>
          <w:szCs w:val="28"/>
        </w:rPr>
        <w:t xml:space="preserve">         </w:t>
      </w:r>
      <w:r w:rsidRPr="0096226D">
        <w:rPr>
          <w:rFonts w:ascii="Times New Roman" w:hAnsi="Times New Roman"/>
          <w:sz w:val="28"/>
          <w:szCs w:val="28"/>
        </w:rPr>
        <w:t xml:space="preserve">депутатов  </w:t>
      </w:r>
    </w:p>
    <w:p w:rsidR="00516E48" w:rsidRDefault="00516E48" w:rsidP="0096226D">
      <w:pPr>
        <w:pStyle w:val="a4"/>
        <w:rPr>
          <w:rFonts w:ascii="Times New Roman" w:hAnsi="Times New Roman"/>
          <w:sz w:val="28"/>
          <w:szCs w:val="28"/>
        </w:rPr>
      </w:pPr>
      <w:r w:rsidRPr="0096226D">
        <w:rPr>
          <w:rFonts w:ascii="Times New Roman" w:hAnsi="Times New Roman"/>
          <w:sz w:val="28"/>
          <w:szCs w:val="28"/>
        </w:rPr>
        <w:t xml:space="preserve">Бобровичского </w:t>
      </w:r>
      <w:r>
        <w:rPr>
          <w:rFonts w:ascii="Times New Roman" w:hAnsi="Times New Roman"/>
          <w:sz w:val="28"/>
          <w:szCs w:val="28"/>
        </w:rPr>
        <w:t xml:space="preserve"> </w:t>
      </w:r>
      <w:r w:rsidRPr="0096226D">
        <w:rPr>
          <w:rFonts w:ascii="Times New Roman" w:hAnsi="Times New Roman"/>
          <w:sz w:val="28"/>
          <w:szCs w:val="28"/>
        </w:rPr>
        <w:t xml:space="preserve">сельского поселения </w:t>
      </w:r>
    </w:p>
    <w:p w:rsidR="00516E48" w:rsidRDefault="00516E48" w:rsidP="0096226D">
      <w:pPr>
        <w:pStyle w:val="a4"/>
        <w:rPr>
          <w:rFonts w:ascii="Times New Roman" w:hAnsi="Times New Roman"/>
          <w:sz w:val="28"/>
          <w:szCs w:val="28"/>
        </w:rPr>
      </w:pPr>
      <w:r w:rsidRPr="0096226D">
        <w:rPr>
          <w:rFonts w:ascii="Times New Roman" w:hAnsi="Times New Roman"/>
          <w:sz w:val="28"/>
          <w:szCs w:val="28"/>
        </w:rPr>
        <w:t xml:space="preserve">Ельнинского </w:t>
      </w:r>
      <w:r>
        <w:rPr>
          <w:rFonts w:ascii="Times New Roman" w:hAnsi="Times New Roman"/>
          <w:sz w:val="28"/>
          <w:szCs w:val="28"/>
        </w:rPr>
        <w:t xml:space="preserve">   </w:t>
      </w:r>
      <w:r w:rsidRPr="0096226D">
        <w:rPr>
          <w:rFonts w:ascii="Times New Roman" w:hAnsi="Times New Roman"/>
          <w:sz w:val="28"/>
          <w:szCs w:val="28"/>
        </w:rPr>
        <w:t xml:space="preserve">района </w:t>
      </w:r>
      <w:r>
        <w:rPr>
          <w:rFonts w:ascii="Times New Roman" w:hAnsi="Times New Roman"/>
          <w:sz w:val="28"/>
          <w:szCs w:val="28"/>
        </w:rPr>
        <w:t xml:space="preserve">    </w:t>
      </w:r>
      <w:r w:rsidRPr="0096226D">
        <w:rPr>
          <w:rFonts w:ascii="Times New Roman" w:hAnsi="Times New Roman"/>
          <w:sz w:val="28"/>
          <w:szCs w:val="28"/>
        </w:rPr>
        <w:t xml:space="preserve">Смоленской </w:t>
      </w:r>
    </w:p>
    <w:p w:rsidR="00516E48" w:rsidRPr="0096226D" w:rsidRDefault="00516E48" w:rsidP="0096226D">
      <w:pPr>
        <w:pStyle w:val="a4"/>
        <w:rPr>
          <w:rFonts w:ascii="Times New Roman" w:hAnsi="Times New Roman"/>
          <w:sz w:val="28"/>
          <w:szCs w:val="28"/>
        </w:rPr>
      </w:pPr>
      <w:r w:rsidRPr="0096226D">
        <w:rPr>
          <w:rFonts w:ascii="Times New Roman" w:hAnsi="Times New Roman"/>
          <w:sz w:val="28"/>
          <w:szCs w:val="28"/>
        </w:rPr>
        <w:t xml:space="preserve">области  </w:t>
      </w:r>
      <w:r>
        <w:rPr>
          <w:rFonts w:ascii="Times New Roman" w:hAnsi="Times New Roman"/>
          <w:sz w:val="28"/>
          <w:szCs w:val="28"/>
        </w:rPr>
        <w:t>04.04.2016</w:t>
      </w:r>
      <w:r w:rsidRPr="0096226D">
        <w:rPr>
          <w:rFonts w:ascii="Times New Roman" w:hAnsi="Times New Roman"/>
          <w:sz w:val="28"/>
          <w:szCs w:val="28"/>
        </w:rPr>
        <w:t xml:space="preserve"> г.</w:t>
      </w:r>
    </w:p>
    <w:p w:rsidR="00516E48" w:rsidRPr="0096226D" w:rsidRDefault="00516E48" w:rsidP="0096226D">
      <w:pPr>
        <w:pStyle w:val="a4"/>
        <w:rPr>
          <w:rFonts w:ascii="Times New Roman" w:hAnsi="Times New Roman"/>
          <w:color w:val="000000"/>
          <w:sz w:val="28"/>
          <w:szCs w:val="28"/>
        </w:rPr>
      </w:pPr>
    </w:p>
    <w:p w:rsidR="00516E48" w:rsidRPr="0096226D" w:rsidRDefault="00516E48" w:rsidP="0096226D">
      <w:pPr>
        <w:pStyle w:val="a4"/>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96226D">
        <w:rPr>
          <w:rFonts w:ascii="Times New Roman" w:hAnsi="Times New Roman"/>
          <w:color w:val="000000"/>
          <w:sz w:val="28"/>
          <w:szCs w:val="28"/>
          <w:lang w:eastAsia="en-US"/>
        </w:rPr>
        <w:t xml:space="preserve">В целях приведения </w:t>
      </w:r>
      <w:hyperlink r:id="rId8" w:history="1">
        <w:r w:rsidRPr="0096226D">
          <w:rPr>
            <w:rStyle w:val="a3"/>
            <w:rFonts w:ascii="Times New Roman" w:hAnsi="Times New Roman"/>
            <w:color w:val="000000"/>
            <w:sz w:val="28"/>
            <w:szCs w:val="28"/>
            <w:u w:val="none"/>
            <w:lang w:eastAsia="en-US"/>
          </w:rPr>
          <w:t>Устава</w:t>
        </w:r>
      </w:hyperlink>
      <w:r w:rsidRPr="0096226D">
        <w:rPr>
          <w:rFonts w:ascii="Times New Roman" w:hAnsi="Times New Roman"/>
          <w:color w:val="000000"/>
          <w:sz w:val="28"/>
          <w:szCs w:val="28"/>
          <w:lang w:eastAsia="en-US"/>
        </w:rPr>
        <w:t xml:space="preserve"> Бобровичского сельского поселения Ельнинского района Смоленской области в соответствие с Федеральным </w:t>
      </w:r>
      <w:hyperlink r:id="rId9" w:history="1">
        <w:r w:rsidRPr="0096226D">
          <w:rPr>
            <w:rStyle w:val="a3"/>
            <w:rFonts w:ascii="Times New Roman" w:hAnsi="Times New Roman"/>
            <w:color w:val="000000"/>
            <w:sz w:val="28"/>
            <w:szCs w:val="28"/>
            <w:u w:val="none"/>
            <w:lang w:eastAsia="en-US"/>
          </w:rPr>
          <w:t>законом</w:t>
        </w:r>
      </w:hyperlink>
      <w:r w:rsidRPr="0096226D">
        <w:rPr>
          <w:rFonts w:ascii="Times New Roman" w:hAnsi="Times New Roman"/>
          <w:color w:val="000000"/>
          <w:sz w:val="28"/>
          <w:szCs w:val="28"/>
          <w:lang w:eastAsia="en-US"/>
        </w:rPr>
        <w:t xml:space="preserve"> от 06.10.2003 N 131-ФЗ «Об общих принципах организации местного самоуправления в Российской Федерации» (с изменениями), Совет депутатов Бобровичского сельского поселения Ельнинского района Смоленской области</w:t>
      </w:r>
    </w:p>
    <w:p w:rsidR="00516E48" w:rsidRPr="0096226D" w:rsidRDefault="00516E48" w:rsidP="0096226D">
      <w:pPr>
        <w:spacing w:before="120" w:after="120"/>
        <w:ind w:right="45"/>
        <w:rPr>
          <w:rFonts w:ascii="Times New Roman" w:hAnsi="Times New Roman"/>
          <w:b/>
          <w:bCs/>
          <w:color w:val="000000"/>
          <w:sz w:val="28"/>
          <w:szCs w:val="28"/>
        </w:rPr>
      </w:pPr>
      <w:r w:rsidRPr="0096226D">
        <w:rPr>
          <w:rFonts w:ascii="Times New Roman" w:hAnsi="Times New Roman"/>
          <w:b/>
          <w:bCs/>
          <w:color w:val="000000"/>
          <w:sz w:val="28"/>
          <w:szCs w:val="28"/>
        </w:rPr>
        <w:t>РЕШИЛ:</w:t>
      </w:r>
    </w:p>
    <w:p w:rsidR="00516E48" w:rsidRDefault="00516E48" w:rsidP="0096226D">
      <w:pPr>
        <w:pStyle w:val="p11"/>
        <w:numPr>
          <w:ilvl w:val="0"/>
          <w:numId w:val="1"/>
        </w:numPr>
        <w:shd w:val="clear" w:color="auto" w:fill="FFFFFF"/>
        <w:ind w:left="0" w:firstLine="709"/>
        <w:jc w:val="both"/>
        <w:rPr>
          <w:sz w:val="28"/>
          <w:szCs w:val="28"/>
        </w:rPr>
      </w:pPr>
      <w:r>
        <w:rPr>
          <w:sz w:val="28"/>
          <w:szCs w:val="28"/>
        </w:rPr>
        <w:t>Внести в Устав Бобровичского сельского поселения Ельнинского района Смоленской области (в редакции решений Совета депутатов Бобровичкого сельского поселения Ельнинского района Смоленской области от 18.05.2007 г. № 12, от 15.05.2008 г. № 11, от 08.04.2009 г. № 5, от 03.02.2010 г. № 1, от 01.06.2010 г. № 13, от 27.04.2011 г. № 16, от 12.12.2011 г. № 29, от 02.08.2012 г. № 13, от 17.05.2013 г. № 15, от 02.04.2014 г. № 7,от 16.01.2015г. № 1)  следующие изменения:</w:t>
      </w:r>
    </w:p>
    <w:p w:rsidR="00516E48" w:rsidRPr="00EE6158" w:rsidRDefault="00516E48" w:rsidP="006B21A5">
      <w:pPr>
        <w:pStyle w:val="a4"/>
        <w:jc w:val="both"/>
        <w:rPr>
          <w:rFonts w:ascii="Times New Roman" w:hAnsi="Times New Roman"/>
          <w:sz w:val="28"/>
          <w:szCs w:val="28"/>
        </w:rPr>
      </w:pPr>
      <w:r>
        <w:rPr>
          <w:b/>
        </w:rPr>
        <w:t xml:space="preserve">             </w:t>
      </w:r>
      <w:r w:rsidRPr="00EE6158">
        <w:rPr>
          <w:rFonts w:ascii="Times New Roman" w:hAnsi="Times New Roman"/>
          <w:b/>
          <w:sz w:val="28"/>
          <w:szCs w:val="28"/>
        </w:rPr>
        <w:t xml:space="preserve">1) </w:t>
      </w:r>
      <w:r w:rsidRPr="00EE6158">
        <w:rPr>
          <w:rFonts w:ascii="Times New Roman" w:hAnsi="Times New Roman"/>
          <w:sz w:val="28"/>
          <w:szCs w:val="28"/>
        </w:rPr>
        <w:t>в статье 7:</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а) пункт 7 части 1 изложить в новой редакции:</w:t>
      </w:r>
    </w:p>
    <w:p w:rsidR="00516E48" w:rsidRPr="00EE6158" w:rsidRDefault="00516E48" w:rsidP="006B21A5">
      <w:pPr>
        <w:pStyle w:val="a4"/>
        <w:jc w:val="both"/>
        <w:rPr>
          <w:rFonts w:ascii="Times New Roman" w:hAnsi="Times New Roman"/>
          <w:sz w:val="28"/>
          <w:szCs w:val="28"/>
        </w:rPr>
      </w:pPr>
      <w:r w:rsidRPr="00EE6158">
        <w:rPr>
          <w:rFonts w:ascii="Times New Roman" w:hAnsi="Times New Roman"/>
          <w:sz w:val="28"/>
          <w:szCs w:val="28"/>
        </w:rPr>
        <w:t xml:space="preserve">       «7)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516E48" w:rsidRPr="00EE6158" w:rsidRDefault="00516E48" w:rsidP="006B21A5">
      <w:pPr>
        <w:pStyle w:val="a4"/>
        <w:jc w:val="both"/>
        <w:rPr>
          <w:rFonts w:ascii="Times New Roman" w:hAnsi="Times New Roman"/>
          <w:sz w:val="28"/>
          <w:szCs w:val="28"/>
        </w:rPr>
      </w:pPr>
      <w:r>
        <w:t xml:space="preserve">             </w:t>
      </w:r>
      <w:r w:rsidRPr="00EE6158">
        <w:rPr>
          <w:rFonts w:ascii="Times New Roman" w:hAnsi="Times New Roman"/>
          <w:sz w:val="28"/>
          <w:szCs w:val="28"/>
        </w:rPr>
        <w:t>б) пункт 8 части 2 признать утратившим силу;</w:t>
      </w:r>
    </w:p>
    <w:p w:rsidR="00516E48" w:rsidRPr="00EE6158" w:rsidRDefault="00516E48" w:rsidP="006B21A5">
      <w:pPr>
        <w:pStyle w:val="a4"/>
        <w:jc w:val="both"/>
        <w:rPr>
          <w:rFonts w:ascii="Times New Roman" w:hAnsi="Times New Roman"/>
          <w:sz w:val="28"/>
          <w:szCs w:val="28"/>
        </w:rPr>
      </w:pPr>
      <w:r w:rsidRPr="00EE6158">
        <w:rPr>
          <w:rFonts w:ascii="Times New Roman" w:hAnsi="Times New Roman"/>
          <w:sz w:val="28"/>
          <w:szCs w:val="28"/>
        </w:rPr>
        <w:t xml:space="preserve">         в) пункт 12 части 2 изложить в новой редакции:</w:t>
      </w:r>
    </w:p>
    <w:p w:rsidR="00516E48" w:rsidRPr="00EE6158" w:rsidRDefault="00516E48" w:rsidP="006B21A5">
      <w:pPr>
        <w:pStyle w:val="a4"/>
        <w:jc w:val="both"/>
        <w:rPr>
          <w:rFonts w:ascii="Times New Roman" w:hAnsi="Times New Roman"/>
          <w:sz w:val="28"/>
          <w:szCs w:val="28"/>
        </w:rPr>
      </w:pPr>
      <w:r w:rsidRPr="00EE6158">
        <w:rPr>
          <w:rFonts w:ascii="Times New Roman" w:hAnsi="Times New Roman"/>
          <w:sz w:val="28"/>
          <w:szCs w:val="28"/>
        </w:rPr>
        <w:lastRenderedPageBreak/>
        <w:t xml:space="preserve">       «12) участие в организации деятельности по сбору (в том числе раздельному сбору) и транспортированию твердых коммунальных отходов;»;</w:t>
      </w:r>
    </w:p>
    <w:p w:rsidR="00516E48" w:rsidRPr="00EE6158" w:rsidRDefault="00516E48" w:rsidP="006B21A5">
      <w:pPr>
        <w:pStyle w:val="a4"/>
        <w:jc w:val="both"/>
        <w:rPr>
          <w:rFonts w:ascii="Times New Roman" w:hAnsi="Times New Roman"/>
          <w:color w:val="000000"/>
          <w:sz w:val="28"/>
          <w:szCs w:val="28"/>
        </w:rPr>
      </w:pPr>
      <w:r>
        <w:rPr>
          <w:rFonts w:ascii="Times New Roman" w:hAnsi="Times New Roman"/>
          <w:color w:val="000000"/>
          <w:sz w:val="28"/>
          <w:szCs w:val="28"/>
        </w:rPr>
        <w:t xml:space="preserve">         </w:t>
      </w:r>
      <w:r w:rsidRPr="00EE6158">
        <w:rPr>
          <w:rFonts w:ascii="Times New Roman" w:hAnsi="Times New Roman"/>
          <w:color w:val="000000"/>
          <w:sz w:val="28"/>
          <w:szCs w:val="28"/>
        </w:rPr>
        <w:t>г) пункт 13 части 2 признать утратившим силу;</w:t>
      </w:r>
    </w:p>
    <w:p w:rsidR="00516E48" w:rsidRPr="00EE6158" w:rsidRDefault="00516E48" w:rsidP="006B21A5">
      <w:pPr>
        <w:pStyle w:val="a4"/>
        <w:jc w:val="both"/>
        <w:rPr>
          <w:rFonts w:ascii="Times New Roman" w:hAnsi="Times New Roman"/>
          <w:color w:val="000000"/>
          <w:sz w:val="28"/>
          <w:szCs w:val="28"/>
        </w:rPr>
      </w:pPr>
      <w:r>
        <w:rPr>
          <w:rFonts w:ascii="Times New Roman" w:hAnsi="Times New Roman"/>
          <w:color w:val="000000"/>
          <w:sz w:val="28"/>
          <w:szCs w:val="28"/>
        </w:rPr>
        <w:t xml:space="preserve">         </w:t>
      </w:r>
      <w:r w:rsidRPr="00EE6158">
        <w:rPr>
          <w:rFonts w:ascii="Times New Roman" w:hAnsi="Times New Roman"/>
          <w:color w:val="000000"/>
          <w:sz w:val="28"/>
          <w:szCs w:val="28"/>
        </w:rPr>
        <w:t>д) пункт 14 части 2 признать утратившим силу;</w:t>
      </w:r>
    </w:p>
    <w:p w:rsidR="00516E48" w:rsidRPr="00EE6158" w:rsidRDefault="00516E48" w:rsidP="006B21A5">
      <w:pPr>
        <w:pStyle w:val="a4"/>
        <w:jc w:val="both"/>
        <w:rPr>
          <w:rFonts w:ascii="Times New Roman" w:hAnsi="Times New Roman"/>
          <w:color w:val="000000"/>
          <w:sz w:val="28"/>
          <w:szCs w:val="28"/>
        </w:rPr>
      </w:pPr>
      <w:r>
        <w:rPr>
          <w:rFonts w:ascii="Times New Roman" w:hAnsi="Times New Roman"/>
          <w:color w:val="000000"/>
          <w:sz w:val="28"/>
          <w:szCs w:val="28"/>
        </w:rPr>
        <w:t xml:space="preserve">         </w:t>
      </w:r>
      <w:r w:rsidRPr="00EE6158">
        <w:rPr>
          <w:rFonts w:ascii="Times New Roman" w:hAnsi="Times New Roman"/>
          <w:color w:val="000000"/>
          <w:sz w:val="28"/>
          <w:szCs w:val="28"/>
        </w:rPr>
        <w:t>е) пункт 16 части 2 признать утратившим силу;</w:t>
      </w:r>
    </w:p>
    <w:p w:rsidR="00516E48" w:rsidRPr="00EE6158" w:rsidRDefault="00516E48" w:rsidP="006B21A5">
      <w:pPr>
        <w:pStyle w:val="a4"/>
        <w:jc w:val="both"/>
        <w:rPr>
          <w:rFonts w:ascii="Times New Roman" w:hAnsi="Times New Roman"/>
          <w:color w:val="000000"/>
          <w:sz w:val="28"/>
          <w:szCs w:val="28"/>
        </w:rPr>
      </w:pPr>
      <w:r>
        <w:rPr>
          <w:rFonts w:ascii="Times New Roman" w:hAnsi="Times New Roman"/>
          <w:color w:val="000000"/>
          <w:sz w:val="28"/>
          <w:szCs w:val="28"/>
        </w:rPr>
        <w:t xml:space="preserve">         </w:t>
      </w:r>
      <w:r w:rsidRPr="00EE6158">
        <w:rPr>
          <w:rFonts w:ascii="Times New Roman" w:hAnsi="Times New Roman"/>
          <w:color w:val="000000"/>
          <w:sz w:val="28"/>
          <w:szCs w:val="28"/>
        </w:rPr>
        <w:t>ж) пункт 17 части 2 признать утратившим с</w:t>
      </w:r>
      <w:r>
        <w:rPr>
          <w:rFonts w:ascii="Times New Roman" w:hAnsi="Times New Roman"/>
          <w:color w:val="000000"/>
          <w:sz w:val="28"/>
          <w:szCs w:val="28"/>
        </w:rPr>
        <w:t>илу;</w:t>
      </w:r>
    </w:p>
    <w:p w:rsidR="00516E48" w:rsidRPr="00EE6158" w:rsidRDefault="00516E48" w:rsidP="006B21A5">
      <w:pPr>
        <w:pStyle w:val="a4"/>
        <w:jc w:val="both"/>
        <w:rPr>
          <w:rFonts w:ascii="Times New Roman" w:hAnsi="Times New Roman"/>
          <w:color w:val="000000"/>
          <w:sz w:val="28"/>
          <w:szCs w:val="28"/>
        </w:rPr>
      </w:pPr>
      <w:r>
        <w:rPr>
          <w:rFonts w:ascii="Times New Roman" w:hAnsi="Times New Roman"/>
          <w:color w:val="000000"/>
          <w:sz w:val="28"/>
          <w:szCs w:val="28"/>
        </w:rPr>
        <w:t xml:space="preserve">         </w:t>
      </w:r>
      <w:r w:rsidRPr="00EE6158">
        <w:rPr>
          <w:rFonts w:ascii="Times New Roman" w:hAnsi="Times New Roman"/>
          <w:color w:val="000000"/>
          <w:sz w:val="28"/>
          <w:szCs w:val="28"/>
        </w:rPr>
        <w:t>з) пункт 21 части 2 признать утратившим силу;</w:t>
      </w:r>
    </w:p>
    <w:p w:rsidR="00516E48" w:rsidRPr="00EE6158" w:rsidRDefault="00516E48" w:rsidP="006B21A5">
      <w:pPr>
        <w:pStyle w:val="a4"/>
        <w:jc w:val="both"/>
        <w:rPr>
          <w:rFonts w:ascii="Times New Roman" w:hAnsi="Times New Roman"/>
          <w:color w:val="000000"/>
          <w:sz w:val="28"/>
          <w:szCs w:val="28"/>
        </w:rPr>
      </w:pPr>
      <w:r>
        <w:rPr>
          <w:rFonts w:ascii="Times New Roman" w:hAnsi="Times New Roman"/>
          <w:color w:val="000000"/>
          <w:sz w:val="28"/>
          <w:szCs w:val="28"/>
        </w:rPr>
        <w:t xml:space="preserve">         </w:t>
      </w:r>
      <w:r w:rsidRPr="00EE6158">
        <w:rPr>
          <w:rFonts w:ascii="Times New Roman" w:hAnsi="Times New Roman"/>
          <w:color w:val="000000"/>
          <w:sz w:val="28"/>
          <w:szCs w:val="28"/>
        </w:rPr>
        <w:t>и) пункт 24 части 2 признать утративш</w:t>
      </w:r>
      <w:r>
        <w:rPr>
          <w:rFonts w:ascii="Times New Roman" w:hAnsi="Times New Roman"/>
          <w:color w:val="000000"/>
          <w:sz w:val="28"/>
          <w:szCs w:val="28"/>
        </w:rPr>
        <w:t>им</w:t>
      </w:r>
      <w:r w:rsidRPr="00EE6158">
        <w:rPr>
          <w:rFonts w:ascii="Times New Roman" w:hAnsi="Times New Roman"/>
          <w:color w:val="000000"/>
          <w:sz w:val="28"/>
          <w:szCs w:val="28"/>
        </w:rPr>
        <w:t xml:space="preserve"> сил</w:t>
      </w:r>
      <w:r w:rsidRPr="00EE6158">
        <w:rPr>
          <w:rFonts w:ascii="Times New Roman" w:hAnsi="Times New Roman"/>
          <w:sz w:val="28"/>
          <w:szCs w:val="28"/>
        </w:rPr>
        <w:t>у;</w:t>
      </w:r>
      <w:r w:rsidRPr="00EE6158">
        <w:rPr>
          <w:rFonts w:ascii="Times New Roman" w:hAnsi="Times New Roman"/>
          <w:color w:val="000000"/>
          <w:sz w:val="28"/>
          <w:szCs w:val="28"/>
        </w:rPr>
        <w:t xml:space="preserve"> </w:t>
      </w:r>
    </w:p>
    <w:p w:rsidR="00516E48" w:rsidRPr="00EE6158" w:rsidRDefault="00516E48" w:rsidP="006B21A5">
      <w:pPr>
        <w:pStyle w:val="a4"/>
        <w:jc w:val="both"/>
        <w:rPr>
          <w:rFonts w:ascii="Times New Roman" w:hAnsi="Times New Roman"/>
          <w:color w:val="000000"/>
          <w:sz w:val="28"/>
          <w:szCs w:val="28"/>
        </w:rPr>
      </w:pPr>
      <w:r>
        <w:rPr>
          <w:rFonts w:ascii="Times New Roman" w:hAnsi="Times New Roman"/>
          <w:b/>
          <w:color w:val="000000"/>
          <w:sz w:val="28"/>
          <w:szCs w:val="28"/>
        </w:rPr>
        <w:t xml:space="preserve">         </w:t>
      </w:r>
      <w:r w:rsidRPr="00EE6158">
        <w:rPr>
          <w:rFonts w:ascii="Times New Roman" w:hAnsi="Times New Roman"/>
          <w:b/>
          <w:color w:val="000000"/>
          <w:sz w:val="28"/>
          <w:szCs w:val="28"/>
        </w:rPr>
        <w:t xml:space="preserve">2) </w:t>
      </w:r>
      <w:r w:rsidRPr="00EE6158">
        <w:rPr>
          <w:rFonts w:ascii="Times New Roman" w:hAnsi="Times New Roman"/>
          <w:color w:val="000000"/>
          <w:sz w:val="28"/>
          <w:szCs w:val="28"/>
        </w:rPr>
        <w:t>часть 1 статьи 8 дополнить пунктом 13 следующего содержания:</w:t>
      </w:r>
    </w:p>
    <w:p w:rsidR="00516E48" w:rsidRPr="00EE6158" w:rsidRDefault="00516E48" w:rsidP="006B21A5">
      <w:pPr>
        <w:pStyle w:val="a4"/>
        <w:jc w:val="both"/>
        <w:rPr>
          <w:rFonts w:ascii="Times New Roman" w:hAnsi="Times New Roman"/>
          <w:sz w:val="28"/>
          <w:szCs w:val="28"/>
        </w:rPr>
      </w:pPr>
      <w:r>
        <w:rPr>
          <w:rFonts w:ascii="Times New Roman" w:hAnsi="Times New Roman"/>
          <w:b/>
          <w:color w:val="000000"/>
          <w:sz w:val="28"/>
          <w:szCs w:val="28"/>
        </w:rPr>
        <w:t xml:space="preserve">     </w:t>
      </w:r>
      <w:r w:rsidRPr="00EE6158">
        <w:rPr>
          <w:rFonts w:ascii="Times New Roman" w:hAnsi="Times New Roman"/>
          <w:b/>
          <w:color w:val="000000"/>
          <w:sz w:val="28"/>
          <w:szCs w:val="28"/>
        </w:rPr>
        <w:t>«</w:t>
      </w:r>
      <w:r w:rsidRPr="00EE6158">
        <w:rPr>
          <w:rFonts w:ascii="Times New Roman" w:hAnsi="Times New Roman"/>
          <w:color w:val="000000"/>
          <w:sz w:val="28"/>
          <w:szCs w:val="28"/>
        </w:rPr>
        <w:t xml:space="preserve">13) </w:t>
      </w:r>
      <w:r w:rsidRPr="00EE6158">
        <w:rPr>
          <w:rFonts w:ascii="Times New Roman" w:hAnsi="Times New Roman"/>
          <w:sz w:val="28"/>
          <w:szCs w:val="28"/>
        </w:rPr>
        <w:t>осуществление мероприятий по отлову и содержанию безнадзорных животных, обитающих на территории сельского поселения.»;</w:t>
      </w:r>
    </w:p>
    <w:p w:rsidR="00516E48" w:rsidRPr="00EE6158" w:rsidRDefault="00516E48" w:rsidP="006B21A5">
      <w:pPr>
        <w:pStyle w:val="a4"/>
        <w:jc w:val="both"/>
        <w:rPr>
          <w:rFonts w:ascii="Times New Roman" w:hAnsi="Times New Roman"/>
          <w:sz w:val="28"/>
          <w:szCs w:val="28"/>
        </w:rPr>
      </w:pPr>
      <w:r>
        <w:rPr>
          <w:rFonts w:ascii="Times New Roman" w:hAnsi="Times New Roman"/>
          <w:b/>
          <w:sz w:val="28"/>
          <w:szCs w:val="28"/>
        </w:rPr>
        <w:t xml:space="preserve">         </w:t>
      </w:r>
      <w:r w:rsidRPr="00EE6158">
        <w:rPr>
          <w:rFonts w:ascii="Times New Roman" w:hAnsi="Times New Roman"/>
          <w:b/>
          <w:sz w:val="28"/>
          <w:szCs w:val="28"/>
        </w:rPr>
        <w:t>3)</w:t>
      </w:r>
      <w:r w:rsidRPr="00EE6158">
        <w:rPr>
          <w:rFonts w:ascii="Times New Roman" w:hAnsi="Times New Roman"/>
          <w:sz w:val="28"/>
          <w:szCs w:val="28"/>
        </w:rPr>
        <w:t xml:space="preserve"> в статье 25:</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а) пункт 6 части 2 признать утратившим силу;</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б) пункт 7 части 2 признать утратившим силу;</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в) часть 2 дополнить пунктом 32 следующего содержания:</w:t>
      </w:r>
    </w:p>
    <w:p w:rsidR="00516E48" w:rsidRPr="00EE6158" w:rsidRDefault="00516E48" w:rsidP="006B21A5">
      <w:pPr>
        <w:pStyle w:val="a4"/>
        <w:jc w:val="both"/>
        <w:rPr>
          <w:rFonts w:ascii="Times New Roman" w:hAnsi="Times New Roman"/>
          <w:sz w:val="28"/>
          <w:szCs w:val="28"/>
          <w:shd w:val="clear" w:color="auto" w:fill="FFFFFF"/>
        </w:rPr>
      </w:pPr>
      <w:r>
        <w:rPr>
          <w:rFonts w:ascii="Times New Roman" w:hAnsi="Times New Roman"/>
          <w:sz w:val="28"/>
          <w:szCs w:val="28"/>
        </w:rPr>
        <w:t xml:space="preserve">       </w:t>
      </w:r>
      <w:r w:rsidRPr="00EE6158">
        <w:rPr>
          <w:rFonts w:ascii="Times New Roman" w:hAnsi="Times New Roman"/>
          <w:sz w:val="28"/>
          <w:szCs w:val="28"/>
        </w:rPr>
        <w:t>«32) установление в соответствии с областным законом  порядка</w:t>
      </w:r>
      <w:r w:rsidRPr="00EE6158">
        <w:rPr>
          <w:rFonts w:ascii="Times New Roman" w:hAnsi="Times New Roman"/>
          <w:sz w:val="28"/>
          <w:szCs w:val="28"/>
          <w:shd w:val="clear" w:color="auto" w:fill="FFFFFF"/>
        </w:rPr>
        <w:t>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516E48" w:rsidRPr="00EE6158" w:rsidRDefault="00516E48" w:rsidP="006B21A5">
      <w:pPr>
        <w:pStyle w:val="a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EE6158">
        <w:rPr>
          <w:rFonts w:ascii="Times New Roman" w:hAnsi="Times New Roman"/>
          <w:sz w:val="28"/>
          <w:szCs w:val="28"/>
          <w:shd w:val="clear" w:color="auto" w:fill="FFFFFF"/>
        </w:rPr>
        <w:t>г) часть 2 дополнить пунктом 33 следующего содержания:</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shd w:val="clear" w:color="auto" w:fill="FFFFFF"/>
        </w:rPr>
        <w:t xml:space="preserve">       </w:t>
      </w:r>
      <w:r w:rsidRPr="00EE6158">
        <w:rPr>
          <w:rFonts w:ascii="Times New Roman" w:hAnsi="Times New Roman"/>
          <w:sz w:val="28"/>
          <w:szCs w:val="28"/>
          <w:shd w:val="clear" w:color="auto" w:fill="FFFFFF"/>
        </w:rPr>
        <w:t>«33) у</w:t>
      </w:r>
      <w:r w:rsidRPr="00EE6158">
        <w:rPr>
          <w:rFonts w:ascii="Times New Roman" w:hAnsi="Times New Roman"/>
          <w:sz w:val="28"/>
          <w:szCs w:val="28"/>
        </w:rPr>
        <w:t>становление в соответствии с областным законом  порядка проведения   оценки регулирующего воздействия проектов муниципальных нормативных правовых актов,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516E48" w:rsidRPr="00EE6158" w:rsidRDefault="00516E48" w:rsidP="006B21A5">
      <w:pPr>
        <w:pStyle w:val="a4"/>
        <w:jc w:val="both"/>
        <w:rPr>
          <w:rFonts w:ascii="Times New Roman" w:hAnsi="Times New Roman"/>
          <w:sz w:val="28"/>
          <w:szCs w:val="28"/>
        </w:rPr>
      </w:pPr>
      <w:r>
        <w:rPr>
          <w:rFonts w:ascii="Times New Roman" w:hAnsi="Times New Roman"/>
          <w:b/>
          <w:sz w:val="28"/>
          <w:szCs w:val="28"/>
        </w:rPr>
        <w:t xml:space="preserve">         </w:t>
      </w:r>
      <w:r w:rsidRPr="00EE6158">
        <w:rPr>
          <w:rFonts w:ascii="Times New Roman" w:hAnsi="Times New Roman"/>
          <w:b/>
          <w:sz w:val="28"/>
          <w:szCs w:val="28"/>
        </w:rPr>
        <w:t>4)</w:t>
      </w:r>
      <w:r w:rsidRPr="00EE6158">
        <w:rPr>
          <w:rFonts w:ascii="Times New Roman" w:hAnsi="Times New Roman"/>
          <w:sz w:val="28"/>
          <w:szCs w:val="28"/>
        </w:rPr>
        <w:t xml:space="preserve"> статью 27:</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а) дополнить частью 3.1. следующего содержания:</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 xml:space="preserve">«3.1.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w:t>
      </w:r>
      <w:r w:rsidRPr="005D5E5F">
        <w:rPr>
          <w:rFonts w:ascii="Times New Roman" w:hAnsi="Times New Roman"/>
          <w:sz w:val="28"/>
          <w:szCs w:val="28"/>
        </w:rPr>
        <w:t>доходам»),</w:t>
      </w:r>
      <w:r w:rsidRPr="00EE6158">
        <w:rPr>
          <w:rFonts w:ascii="Times New Roman" w:hAnsi="Times New Roman"/>
          <w:sz w:val="28"/>
          <w:szCs w:val="28"/>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w:t>
      </w:r>
      <w:r w:rsidRPr="00EE6158">
        <w:rPr>
          <w:rFonts w:ascii="Times New Roman" w:hAnsi="Times New Roman"/>
          <w:sz w:val="28"/>
          <w:szCs w:val="28"/>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D5E5F">
        <w:rPr>
          <w:rFonts w:ascii="Times New Roman" w:hAnsi="Times New Roman"/>
          <w:sz w:val="28"/>
          <w:szCs w:val="28"/>
        </w:rPr>
        <w:t>)</w:t>
      </w:r>
      <w:r w:rsidRPr="00EE6158">
        <w:rPr>
          <w:rFonts w:ascii="Times New Roman" w:hAnsi="Times New Roman"/>
          <w:sz w:val="28"/>
          <w:szCs w:val="28"/>
        </w:rPr>
        <w:t>.»;</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б) дополнить частью 3.2. следующего содержания:</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«3.2.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16E48" w:rsidRPr="00EE6158" w:rsidRDefault="00516E48" w:rsidP="006B21A5">
      <w:pPr>
        <w:pStyle w:val="a4"/>
        <w:jc w:val="both"/>
        <w:rPr>
          <w:rFonts w:ascii="Times New Roman" w:hAnsi="Times New Roman"/>
          <w:sz w:val="28"/>
          <w:szCs w:val="28"/>
        </w:rPr>
      </w:pPr>
      <w:r>
        <w:rPr>
          <w:rFonts w:ascii="Times New Roman" w:hAnsi="Times New Roman"/>
          <w:b/>
          <w:sz w:val="28"/>
          <w:szCs w:val="28"/>
        </w:rPr>
        <w:t xml:space="preserve">           </w:t>
      </w:r>
      <w:r w:rsidRPr="00EE6158">
        <w:rPr>
          <w:rFonts w:ascii="Times New Roman" w:hAnsi="Times New Roman"/>
          <w:b/>
          <w:sz w:val="28"/>
          <w:szCs w:val="28"/>
        </w:rPr>
        <w:t>5)</w:t>
      </w:r>
      <w:r w:rsidRPr="00EE6158">
        <w:rPr>
          <w:rFonts w:ascii="Times New Roman" w:hAnsi="Times New Roman"/>
          <w:sz w:val="28"/>
          <w:szCs w:val="28"/>
        </w:rPr>
        <w:t xml:space="preserve"> статью 29:</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а) дополнить частью 9.1 следующего содержания:</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«9.1.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б) дополнить частью 10.1 следующего содержания:</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«10.1. Основаниями для удаления Главы муниципального образования в отставку являются:</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 xml:space="preserve">1) решения, действия (бездействие) Главы муниципального образования, повлекшие (повлекшее) наступление последствий, </w:t>
      </w:r>
      <w:r w:rsidRPr="006B21A5">
        <w:rPr>
          <w:rFonts w:ascii="Times New Roman" w:hAnsi="Times New Roman"/>
          <w:sz w:val="28"/>
          <w:szCs w:val="28"/>
        </w:rPr>
        <w:t xml:space="preserve">предусмотренных </w:t>
      </w:r>
      <w:hyperlink r:id="rId10" w:history="1">
        <w:r w:rsidRPr="006B21A5">
          <w:rPr>
            <w:rStyle w:val="a3"/>
            <w:rFonts w:ascii="Times New Roman" w:hAnsi="Times New Roman"/>
            <w:color w:val="auto"/>
            <w:sz w:val="28"/>
            <w:szCs w:val="28"/>
            <w:u w:val="none"/>
          </w:rPr>
          <w:t>пунктами 2</w:t>
        </w:r>
      </w:hyperlink>
      <w:r w:rsidRPr="006B21A5">
        <w:rPr>
          <w:rFonts w:ascii="Times New Roman" w:hAnsi="Times New Roman"/>
          <w:sz w:val="28"/>
          <w:szCs w:val="28"/>
        </w:rPr>
        <w:t xml:space="preserve"> и </w:t>
      </w:r>
      <w:hyperlink r:id="rId11" w:history="1">
        <w:r w:rsidRPr="006B21A5">
          <w:rPr>
            <w:rStyle w:val="a3"/>
            <w:rFonts w:ascii="Times New Roman" w:hAnsi="Times New Roman"/>
            <w:color w:val="auto"/>
            <w:sz w:val="28"/>
            <w:szCs w:val="28"/>
            <w:u w:val="none"/>
          </w:rPr>
          <w:t>3 части 1 статьи 75</w:t>
        </w:r>
      </w:hyperlink>
      <w:r w:rsidRPr="00EE6158">
        <w:rPr>
          <w:rFonts w:ascii="Times New Roman" w:hAnsi="Times New Roman"/>
          <w:sz w:val="28"/>
          <w:szCs w:val="28"/>
        </w:rPr>
        <w:t xml:space="preserve"> Федерального закона «Об общих принципах местного самоуправления в Российской федерации»;</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местного самоуправления в Российской федерации», иными федеральными законами, настоящим уставом,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w:t>
      </w:r>
      <w:hyperlink r:id="rId12" w:history="1">
        <w:r w:rsidRPr="006B21A5">
          <w:rPr>
            <w:rStyle w:val="a3"/>
            <w:rFonts w:ascii="Times New Roman" w:hAnsi="Times New Roman"/>
            <w:color w:val="auto"/>
            <w:sz w:val="28"/>
            <w:szCs w:val="28"/>
            <w:u w:val="none"/>
          </w:rPr>
          <w:t>законом</w:t>
        </w:r>
      </w:hyperlink>
      <w:r w:rsidRPr="00EE6158">
        <w:rPr>
          <w:rFonts w:ascii="Times New Roman" w:hAnsi="Times New Roman"/>
          <w:sz w:val="28"/>
          <w:szCs w:val="28"/>
        </w:rPr>
        <w:t xml:space="preserve"> «О противодействии коррупции» и другими федеральными законами;</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lastRenderedPageBreak/>
        <w:t xml:space="preserve">            </w:t>
      </w:r>
      <w:r w:rsidRPr="00EE6158">
        <w:rPr>
          <w:rFonts w:ascii="Times New Roman" w:hAnsi="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16E48" w:rsidRPr="00EE6158" w:rsidRDefault="00516E48" w:rsidP="006B21A5">
      <w:pPr>
        <w:pStyle w:val="a4"/>
        <w:jc w:val="both"/>
        <w:rPr>
          <w:rFonts w:ascii="Times New Roman" w:hAnsi="Times New Roman"/>
          <w:sz w:val="28"/>
          <w:szCs w:val="28"/>
        </w:rPr>
      </w:pPr>
      <w:r>
        <w:rPr>
          <w:rFonts w:ascii="Times New Roman" w:hAnsi="Times New Roman"/>
          <w:b/>
          <w:sz w:val="28"/>
          <w:szCs w:val="28"/>
        </w:rPr>
        <w:t xml:space="preserve">            </w:t>
      </w:r>
      <w:r w:rsidRPr="00EE6158">
        <w:rPr>
          <w:rFonts w:ascii="Times New Roman" w:hAnsi="Times New Roman"/>
          <w:b/>
          <w:sz w:val="28"/>
          <w:szCs w:val="28"/>
        </w:rPr>
        <w:t>6)</w:t>
      </w:r>
      <w:r w:rsidRPr="00EE6158">
        <w:rPr>
          <w:rFonts w:ascii="Times New Roman" w:hAnsi="Times New Roman"/>
          <w:sz w:val="28"/>
          <w:szCs w:val="28"/>
        </w:rPr>
        <w:t xml:space="preserve"> в статье 32:</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а) пункт 24 части 8 признать утратившим силу;</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б) пункт 28 части 8 изложить в новой редакции:</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«28)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в) пункт 31 части 8 изложить в новой редакции:</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«31) участие в организации деятельности по сбору (в том числе раздельному сбору) и транспортированию твердых коммунальных отходов;»;</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г) пункт 33 части 8 признать утратившим силу;</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д) пункт 36 части 8 признать утратившим силу;</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е) пункт 37 части 8 признать утратившим силу;</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ж) пункт 42 части 8 признать утратившим силу;</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з) пункт 45 части 8 признать утратившим силу;</w:t>
      </w:r>
    </w:p>
    <w:p w:rsidR="00516E48" w:rsidRPr="00EE6158" w:rsidRDefault="00516E48" w:rsidP="006B21A5">
      <w:pPr>
        <w:pStyle w:val="a4"/>
        <w:jc w:val="both"/>
        <w:rPr>
          <w:rFonts w:ascii="Times New Roman" w:hAnsi="Times New Roman"/>
          <w:sz w:val="28"/>
          <w:szCs w:val="28"/>
        </w:rPr>
      </w:pPr>
      <w:r>
        <w:rPr>
          <w:rFonts w:ascii="Times New Roman" w:hAnsi="Times New Roman"/>
          <w:b/>
          <w:sz w:val="28"/>
          <w:szCs w:val="28"/>
        </w:rPr>
        <w:t xml:space="preserve">            </w:t>
      </w:r>
      <w:r w:rsidRPr="00EE6158">
        <w:rPr>
          <w:rFonts w:ascii="Times New Roman" w:hAnsi="Times New Roman"/>
          <w:b/>
          <w:sz w:val="28"/>
          <w:szCs w:val="28"/>
        </w:rPr>
        <w:t xml:space="preserve">7) </w:t>
      </w:r>
      <w:r w:rsidRPr="00EE6158">
        <w:rPr>
          <w:rFonts w:ascii="Times New Roman" w:hAnsi="Times New Roman"/>
          <w:sz w:val="28"/>
          <w:szCs w:val="28"/>
        </w:rPr>
        <w:t>часть 10 статьи 38 изложить в новой редакции:</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«10. В соответствии с Федеральным законом «Об общих принципах организации местного самоуправления в Российской Федерации»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решением Совета депутатов в соответствии с областным законом.</w:t>
      </w:r>
    </w:p>
    <w:p w:rsidR="00516E48" w:rsidRPr="00EE6158" w:rsidRDefault="00516E48" w:rsidP="006C3681">
      <w:pPr>
        <w:pStyle w:val="a4"/>
        <w:ind w:firstLine="708"/>
        <w:jc w:val="both"/>
        <w:rPr>
          <w:rFonts w:ascii="Times New Roman" w:hAnsi="Times New Roman"/>
          <w:sz w:val="28"/>
          <w:szCs w:val="28"/>
        </w:rPr>
      </w:pPr>
      <w:r w:rsidRPr="00EE6158">
        <w:rPr>
          <w:rFonts w:ascii="Times New Roman" w:hAnsi="Times New Roman"/>
          <w:sz w:val="28"/>
          <w:szCs w:val="28"/>
        </w:rPr>
        <w:t xml:space="preserve">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проекты муниципальных нормативных правовых актов, устанавливающие новые или изменяющие ранее предусмотренные </w:t>
      </w:r>
      <w:r w:rsidRPr="00EE6158">
        <w:rPr>
          <w:rFonts w:ascii="Times New Roman" w:hAnsi="Times New Roman"/>
          <w:sz w:val="28"/>
          <w:szCs w:val="28"/>
        </w:rPr>
        <w:lastRenderedPageBreak/>
        <w:t>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решением Совета депутатов в соответствии с областным законом, за исключением:</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1) проектов решений Совета депутатов, устанавливающих, изменяющих, приостанавливающих, отменяющих местные налоги и сборы;</w:t>
      </w:r>
    </w:p>
    <w:p w:rsidR="00516E48" w:rsidRPr="00EE6158" w:rsidRDefault="00516E48" w:rsidP="006B21A5">
      <w:pPr>
        <w:pStyle w:val="a4"/>
        <w:jc w:val="both"/>
        <w:rPr>
          <w:rFonts w:ascii="Times New Roman" w:hAnsi="Times New Roman"/>
          <w:sz w:val="28"/>
          <w:szCs w:val="28"/>
        </w:rPr>
      </w:pPr>
      <w:r>
        <w:rPr>
          <w:rFonts w:ascii="Times New Roman" w:hAnsi="Times New Roman"/>
          <w:sz w:val="28"/>
          <w:szCs w:val="28"/>
        </w:rPr>
        <w:t xml:space="preserve">           </w:t>
      </w:r>
      <w:r w:rsidRPr="00EE6158">
        <w:rPr>
          <w:rFonts w:ascii="Times New Roman" w:hAnsi="Times New Roman"/>
          <w:sz w:val="28"/>
          <w:szCs w:val="28"/>
        </w:rPr>
        <w:t>2) проектов решений Совета депутатов, регулирующих бюджетные правоотношения.».</w:t>
      </w:r>
    </w:p>
    <w:p w:rsidR="00516E48" w:rsidRDefault="00516E48" w:rsidP="007904D9">
      <w:pPr>
        <w:widowControl w:val="0"/>
        <w:ind w:firstLine="709"/>
        <w:jc w:val="both"/>
        <w:rPr>
          <w:rFonts w:ascii="Times New Roman" w:hAnsi="Times New Roman"/>
          <w:sz w:val="28"/>
          <w:szCs w:val="28"/>
        </w:rPr>
      </w:pPr>
      <w:r w:rsidRPr="00C141C9">
        <w:rPr>
          <w:rFonts w:ascii="Times New Roman" w:hAnsi="Times New Roman"/>
          <w:sz w:val="28"/>
          <w:szCs w:val="28"/>
        </w:rPr>
        <w:t>2.</w:t>
      </w:r>
      <w:r>
        <w:rPr>
          <w:rFonts w:ascii="Times New Roman" w:hAnsi="Times New Roman"/>
          <w:sz w:val="28"/>
          <w:szCs w:val="28"/>
        </w:rPr>
        <w:t xml:space="preserve"> </w:t>
      </w:r>
      <w:r w:rsidRPr="00C141C9">
        <w:rPr>
          <w:rFonts w:ascii="Times New Roman" w:hAnsi="Times New Roman"/>
          <w:sz w:val="28"/>
          <w:szCs w:val="28"/>
        </w:rPr>
        <w:t xml:space="preserve">Настоящее решение вступает </w:t>
      </w:r>
      <w:r>
        <w:rPr>
          <w:rFonts w:ascii="Times New Roman" w:hAnsi="Times New Roman"/>
          <w:sz w:val="28"/>
          <w:szCs w:val="28"/>
        </w:rPr>
        <w:t xml:space="preserve">в силу со дня </w:t>
      </w:r>
      <w:r w:rsidRPr="00C141C9">
        <w:rPr>
          <w:rFonts w:ascii="Times New Roman" w:hAnsi="Times New Roman"/>
          <w:sz w:val="28"/>
          <w:szCs w:val="28"/>
        </w:rPr>
        <w:t>официального опубликования в печатном средстве массовой информации Бобровичского сельского поселения Ельнинского района Смоленской области «Бобровичский вестник»</w:t>
      </w:r>
      <w:r>
        <w:rPr>
          <w:rFonts w:ascii="Times New Roman" w:hAnsi="Times New Roman"/>
          <w:sz w:val="28"/>
          <w:szCs w:val="28"/>
        </w:rPr>
        <w:t xml:space="preserve"> после государственной </w:t>
      </w:r>
      <w:r w:rsidRPr="00C141C9">
        <w:rPr>
          <w:rFonts w:ascii="Times New Roman" w:hAnsi="Times New Roman"/>
          <w:sz w:val="28"/>
          <w:szCs w:val="28"/>
        </w:rPr>
        <w:t xml:space="preserve">регистрации в Управлении Министерства юстиции Российской Федерации </w:t>
      </w:r>
      <w:r>
        <w:rPr>
          <w:rFonts w:ascii="Times New Roman" w:hAnsi="Times New Roman"/>
          <w:sz w:val="28"/>
          <w:szCs w:val="28"/>
        </w:rPr>
        <w:t xml:space="preserve">по </w:t>
      </w:r>
      <w:r w:rsidRPr="00C141C9">
        <w:rPr>
          <w:rFonts w:ascii="Times New Roman" w:hAnsi="Times New Roman"/>
          <w:sz w:val="28"/>
          <w:szCs w:val="28"/>
        </w:rPr>
        <w:t>Смоленской области.</w:t>
      </w:r>
    </w:p>
    <w:p w:rsidR="00516E48" w:rsidRPr="00C141C9" w:rsidRDefault="00516E48" w:rsidP="007904D9">
      <w:pPr>
        <w:widowControl w:val="0"/>
        <w:ind w:firstLine="709"/>
        <w:jc w:val="both"/>
        <w:rPr>
          <w:rFonts w:ascii="Times New Roman" w:hAnsi="Times New Roman"/>
          <w:sz w:val="28"/>
          <w:szCs w:val="28"/>
        </w:rPr>
      </w:pPr>
    </w:p>
    <w:p w:rsidR="00516E48" w:rsidRPr="00C141C9" w:rsidRDefault="00516E48" w:rsidP="00C141C9">
      <w:pPr>
        <w:pStyle w:val="a4"/>
        <w:rPr>
          <w:rFonts w:ascii="Times New Roman" w:hAnsi="Times New Roman"/>
          <w:sz w:val="28"/>
          <w:szCs w:val="28"/>
        </w:rPr>
      </w:pPr>
      <w:r w:rsidRPr="00C141C9">
        <w:rPr>
          <w:rFonts w:ascii="Times New Roman" w:hAnsi="Times New Roman"/>
          <w:sz w:val="28"/>
          <w:szCs w:val="28"/>
        </w:rPr>
        <w:t>Глава муниципального образования</w:t>
      </w:r>
    </w:p>
    <w:p w:rsidR="00516E48" w:rsidRPr="00C141C9" w:rsidRDefault="00516E48" w:rsidP="00C141C9">
      <w:pPr>
        <w:pStyle w:val="a4"/>
        <w:rPr>
          <w:rFonts w:ascii="Times New Roman" w:hAnsi="Times New Roman"/>
          <w:sz w:val="28"/>
          <w:szCs w:val="28"/>
        </w:rPr>
      </w:pPr>
      <w:r w:rsidRPr="00C141C9">
        <w:rPr>
          <w:rFonts w:ascii="Times New Roman" w:hAnsi="Times New Roman"/>
          <w:sz w:val="28"/>
          <w:szCs w:val="28"/>
        </w:rPr>
        <w:t xml:space="preserve">Бобровичского сельского поселения </w:t>
      </w:r>
    </w:p>
    <w:p w:rsidR="00516E48" w:rsidRPr="00C141C9" w:rsidRDefault="00516E48" w:rsidP="00C141C9">
      <w:pPr>
        <w:pStyle w:val="a4"/>
        <w:rPr>
          <w:rFonts w:ascii="Times New Roman" w:hAnsi="Times New Roman"/>
          <w:sz w:val="28"/>
          <w:szCs w:val="28"/>
        </w:rPr>
      </w:pPr>
      <w:r w:rsidRPr="00C141C9">
        <w:rPr>
          <w:rFonts w:ascii="Times New Roman" w:hAnsi="Times New Roman"/>
          <w:sz w:val="28"/>
          <w:szCs w:val="28"/>
        </w:rPr>
        <w:t>Ельнинского района Смоленской области</w:t>
      </w:r>
      <w:r>
        <w:rPr>
          <w:rFonts w:ascii="Times New Roman" w:hAnsi="Times New Roman"/>
          <w:sz w:val="28"/>
          <w:szCs w:val="28"/>
        </w:rPr>
        <w:t xml:space="preserve">                                      Е.И.Левашова</w:t>
      </w:r>
    </w:p>
    <w:sectPr w:rsidR="00516E48" w:rsidRPr="00C141C9" w:rsidSect="004337F3">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7F3" w:rsidRDefault="004337F3" w:rsidP="004337F3">
      <w:pPr>
        <w:spacing w:after="0" w:line="240" w:lineRule="auto"/>
      </w:pPr>
      <w:r>
        <w:separator/>
      </w:r>
    </w:p>
  </w:endnote>
  <w:endnote w:type="continuationSeparator" w:id="1">
    <w:p w:rsidR="004337F3" w:rsidRDefault="004337F3" w:rsidP="00433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7F3" w:rsidRDefault="004337F3" w:rsidP="004337F3">
      <w:pPr>
        <w:spacing w:after="0" w:line="240" w:lineRule="auto"/>
      </w:pPr>
      <w:r>
        <w:separator/>
      </w:r>
    </w:p>
  </w:footnote>
  <w:footnote w:type="continuationSeparator" w:id="1">
    <w:p w:rsidR="004337F3" w:rsidRDefault="004337F3" w:rsidP="00433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F3" w:rsidRDefault="00C22C85">
    <w:pPr>
      <w:pStyle w:val="a6"/>
      <w:jc w:val="center"/>
    </w:pPr>
    <w:fldSimple w:instr=" PAGE   \* MERGEFORMAT ">
      <w:r w:rsidR="005D5E5F">
        <w:rPr>
          <w:noProof/>
        </w:rPr>
        <w:t>2</w:t>
      </w:r>
    </w:fldSimple>
  </w:p>
  <w:p w:rsidR="004337F3" w:rsidRDefault="004337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7AEC"/>
    <w:multiLevelType w:val="hybridMultilevel"/>
    <w:tmpl w:val="BB24E264"/>
    <w:lvl w:ilvl="0" w:tplc="39282AAE">
      <w:start w:val="1"/>
      <w:numFmt w:val="decimal"/>
      <w:lvlText w:val="%1."/>
      <w:lvlJc w:val="left"/>
      <w:pPr>
        <w:ind w:left="1542"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26D"/>
    <w:rsid w:val="001171CE"/>
    <w:rsid w:val="00204610"/>
    <w:rsid w:val="002056C2"/>
    <w:rsid w:val="003821F8"/>
    <w:rsid w:val="003B65E7"/>
    <w:rsid w:val="004337F3"/>
    <w:rsid w:val="0049253B"/>
    <w:rsid w:val="004E1A00"/>
    <w:rsid w:val="00516E48"/>
    <w:rsid w:val="005D5E5F"/>
    <w:rsid w:val="005F1811"/>
    <w:rsid w:val="006B21A5"/>
    <w:rsid w:val="006C3681"/>
    <w:rsid w:val="00741705"/>
    <w:rsid w:val="007904D9"/>
    <w:rsid w:val="007E119B"/>
    <w:rsid w:val="008632AB"/>
    <w:rsid w:val="0090616A"/>
    <w:rsid w:val="00932ECE"/>
    <w:rsid w:val="0096226D"/>
    <w:rsid w:val="009F371A"/>
    <w:rsid w:val="00C141C9"/>
    <w:rsid w:val="00C22C85"/>
    <w:rsid w:val="00D80731"/>
    <w:rsid w:val="00DA7A3B"/>
    <w:rsid w:val="00DC6D58"/>
    <w:rsid w:val="00E206E6"/>
    <w:rsid w:val="00E53395"/>
    <w:rsid w:val="00EE6158"/>
    <w:rsid w:val="00F901A0"/>
    <w:rsid w:val="00FA20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6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6226D"/>
    <w:pPr>
      <w:widowControl w:val="0"/>
      <w:autoSpaceDE w:val="0"/>
      <w:autoSpaceDN w:val="0"/>
      <w:adjustRightInd w:val="0"/>
      <w:ind w:firstLine="720"/>
    </w:pPr>
    <w:rPr>
      <w:rFonts w:ascii="Times New Roman" w:hAnsi="Times New Roman"/>
      <w:sz w:val="28"/>
      <w:szCs w:val="28"/>
    </w:rPr>
  </w:style>
  <w:style w:type="paragraph" w:customStyle="1" w:styleId="p11">
    <w:name w:val="p11"/>
    <w:basedOn w:val="a"/>
    <w:uiPriority w:val="99"/>
    <w:rsid w:val="0096226D"/>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semiHidden/>
    <w:rsid w:val="0096226D"/>
    <w:rPr>
      <w:rFonts w:cs="Times New Roman"/>
      <w:color w:val="0000FF"/>
      <w:u w:val="single"/>
    </w:rPr>
  </w:style>
  <w:style w:type="paragraph" w:styleId="a4">
    <w:name w:val="No Spacing"/>
    <w:uiPriority w:val="99"/>
    <w:qFormat/>
    <w:rsid w:val="0096226D"/>
    <w:rPr>
      <w:sz w:val="22"/>
      <w:szCs w:val="22"/>
    </w:rPr>
  </w:style>
  <w:style w:type="paragraph" w:styleId="a5">
    <w:name w:val="List Paragraph"/>
    <w:basedOn w:val="a"/>
    <w:uiPriority w:val="99"/>
    <w:qFormat/>
    <w:rsid w:val="00E206E6"/>
    <w:pPr>
      <w:ind w:left="720"/>
      <w:contextualSpacing/>
    </w:pPr>
  </w:style>
  <w:style w:type="paragraph" w:styleId="a6">
    <w:name w:val="header"/>
    <w:basedOn w:val="a"/>
    <w:link w:val="a7"/>
    <w:uiPriority w:val="99"/>
    <w:unhideWhenUsed/>
    <w:rsid w:val="004337F3"/>
    <w:pPr>
      <w:tabs>
        <w:tab w:val="center" w:pos="4677"/>
        <w:tab w:val="right" w:pos="9355"/>
      </w:tabs>
    </w:pPr>
  </w:style>
  <w:style w:type="character" w:customStyle="1" w:styleId="a7">
    <w:name w:val="Верхний колонтитул Знак"/>
    <w:basedOn w:val="a0"/>
    <w:link w:val="a6"/>
    <w:uiPriority w:val="99"/>
    <w:rsid w:val="004337F3"/>
  </w:style>
  <w:style w:type="paragraph" w:styleId="a8">
    <w:name w:val="footer"/>
    <w:basedOn w:val="a"/>
    <w:link w:val="a9"/>
    <w:uiPriority w:val="99"/>
    <w:semiHidden/>
    <w:unhideWhenUsed/>
    <w:rsid w:val="004337F3"/>
    <w:pPr>
      <w:tabs>
        <w:tab w:val="center" w:pos="4677"/>
        <w:tab w:val="right" w:pos="9355"/>
      </w:tabs>
    </w:pPr>
  </w:style>
  <w:style w:type="character" w:customStyle="1" w:styleId="a9">
    <w:name w:val="Нижний колонтитул Знак"/>
    <w:basedOn w:val="a0"/>
    <w:link w:val="a8"/>
    <w:uiPriority w:val="99"/>
    <w:semiHidden/>
    <w:rsid w:val="004337F3"/>
  </w:style>
</w:styles>
</file>

<file path=word/webSettings.xml><?xml version="1.0" encoding="utf-8"?>
<w:webSettings xmlns:r="http://schemas.openxmlformats.org/officeDocument/2006/relationships" xmlns:w="http://schemas.openxmlformats.org/wordprocessingml/2006/main">
  <w:divs>
    <w:div w:id="1722050532">
      <w:marLeft w:val="0"/>
      <w:marRight w:val="0"/>
      <w:marTop w:val="0"/>
      <w:marBottom w:val="0"/>
      <w:divBdr>
        <w:top w:val="none" w:sz="0" w:space="0" w:color="auto"/>
        <w:left w:val="none" w:sz="0" w:space="0" w:color="auto"/>
        <w:bottom w:val="none" w:sz="0" w:space="0" w:color="auto"/>
        <w:right w:val="none" w:sz="0" w:space="0" w:color="auto"/>
      </w:divBdr>
    </w:div>
    <w:div w:id="1722050533">
      <w:marLeft w:val="0"/>
      <w:marRight w:val="0"/>
      <w:marTop w:val="0"/>
      <w:marBottom w:val="0"/>
      <w:divBdr>
        <w:top w:val="none" w:sz="0" w:space="0" w:color="auto"/>
        <w:left w:val="none" w:sz="0" w:space="0" w:color="auto"/>
        <w:bottom w:val="none" w:sz="0" w:space="0" w:color="auto"/>
        <w:right w:val="none" w:sz="0" w:space="0" w:color="auto"/>
      </w:divBdr>
    </w:div>
    <w:div w:id="1722050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8E649C942EC4A1FE68DD92739756147FA5B8520C444E720D491249028CE20Ed8jD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86CD418FBBB1C10D6C5613AFF52F4E97D9042A2B004B3324788F148BC66W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6CD418FBBB1C10D6C5613AFF52F4E97D9048A1B00BB3324788F148BC604532522C1362721894AB68W0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86CD418FBBB1C10D6C5613AFF52F4E97D9048A1B00BB3324788F148BC604532522C1362721894AB68W1H" TargetMode="External"/><Relationship Id="rId4" Type="http://schemas.openxmlformats.org/officeDocument/2006/relationships/webSettings" Target="webSettings.xml"/><Relationship Id="rId9" Type="http://schemas.openxmlformats.org/officeDocument/2006/relationships/hyperlink" Target="consultantplus://offline/ref=9F8E649C942EC4A1FE68C39F65FB0B1E78AFE7560F45422C5816491455d8j5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1183</Words>
  <Characters>9746</Characters>
  <Application>Microsoft Office Word</Application>
  <DocSecurity>0</DocSecurity>
  <Lines>81</Lines>
  <Paragraphs>21</Paragraphs>
  <ScaleCrop>false</ScaleCrop>
  <Company>Microsoft</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Bobrovich</dc:creator>
  <cp:keywords/>
  <dc:description/>
  <cp:lastModifiedBy>Bobrovich</cp:lastModifiedBy>
  <cp:revision>11</cp:revision>
  <cp:lastPrinted>2016-03-31T13:49:00Z</cp:lastPrinted>
  <dcterms:created xsi:type="dcterms:W3CDTF">2016-03-31T08:53:00Z</dcterms:created>
  <dcterms:modified xsi:type="dcterms:W3CDTF">2016-04-11T07:03:00Z</dcterms:modified>
</cp:coreProperties>
</file>